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E94EE" w14:textId="77777777" w:rsidR="002A569F" w:rsidRPr="00370246" w:rsidRDefault="002A569F" w:rsidP="002A569F">
      <w:pPr>
        <w:pStyle w:val="Heading1"/>
        <w:rPr>
          <w:rFonts w:ascii="Century Gothic" w:hAnsi="Century Gothic"/>
          <w:caps/>
          <w:sz w:val="28"/>
        </w:rPr>
      </w:pPr>
      <w:r w:rsidRPr="00370246">
        <w:rPr>
          <w:rFonts w:ascii="Century Gothic" w:hAnsi="Century Gothic"/>
          <w:caps/>
          <w:sz w:val="28"/>
        </w:rPr>
        <w:t>Risk Assessment</w:t>
      </w:r>
      <w:r>
        <w:rPr>
          <w:rFonts w:ascii="Century Gothic" w:hAnsi="Century Gothic"/>
          <w:caps/>
          <w:sz w:val="28"/>
        </w:rPr>
        <w:t xml:space="preserve"> – Learners Attending Gateway Offices (COVID-19)</w:t>
      </w:r>
    </w:p>
    <w:p w14:paraId="6BB439E9" w14:textId="77777777" w:rsidR="002A569F" w:rsidRPr="00370246" w:rsidRDefault="002A569F" w:rsidP="002A569F">
      <w:pPr>
        <w:rPr>
          <w:rFonts w:ascii="Century Gothic" w:hAnsi="Century Gothic"/>
          <w:sz w:val="16"/>
        </w:rPr>
      </w:pPr>
    </w:p>
    <w:tbl>
      <w:tblPr>
        <w:tblW w:w="15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94"/>
        <w:gridCol w:w="2571"/>
        <w:gridCol w:w="3192"/>
        <w:gridCol w:w="210"/>
        <w:gridCol w:w="1083"/>
        <w:gridCol w:w="1497"/>
        <w:gridCol w:w="2520"/>
        <w:gridCol w:w="1086"/>
        <w:gridCol w:w="901"/>
        <w:gridCol w:w="1083"/>
      </w:tblGrid>
      <w:tr w:rsidR="002A569F" w:rsidRPr="00370246" w14:paraId="36159EE2" w14:textId="77777777" w:rsidTr="00E151C2">
        <w:trPr>
          <w:cantSplit/>
          <w:trHeight w:val="440"/>
        </w:trPr>
        <w:tc>
          <w:tcPr>
            <w:tcW w:w="7491" w:type="dxa"/>
            <w:gridSpan w:val="4"/>
            <w:vAlign w:val="center"/>
          </w:tcPr>
          <w:p w14:paraId="7C1E9C79" w14:textId="77777777" w:rsidR="002A569F" w:rsidRPr="00370246" w:rsidRDefault="002A569F" w:rsidP="00E151C2">
            <w:pPr>
              <w:rPr>
                <w:rFonts w:ascii="Century Gothic" w:hAnsi="Century Gothic"/>
                <w:sz w:val="18"/>
              </w:rPr>
            </w:pPr>
            <w:bookmarkStart w:id="0" w:name="_Hlk521060273"/>
            <w:r w:rsidRPr="00370246">
              <w:rPr>
                <w:rFonts w:ascii="Century Gothic" w:hAnsi="Century Gothic"/>
                <w:sz w:val="18"/>
              </w:rPr>
              <w:t xml:space="preserve">Assessment carried out by: </w:t>
            </w:r>
            <w:r>
              <w:rPr>
                <w:rFonts w:ascii="Century Gothic" w:hAnsi="Century Gothic"/>
                <w:sz w:val="18"/>
              </w:rPr>
              <w:t xml:space="preserve"> Emily Wilton</w:t>
            </w:r>
          </w:p>
        </w:tc>
        <w:tc>
          <w:tcPr>
            <w:tcW w:w="2790" w:type="dxa"/>
            <w:gridSpan w:val="3"/>
            <w:vAlign w:val="center"/>
          </w:tcPr>
          <w:p w14:paraId="3D65BF79" w14:textId="77777777" w:rsidR="002A569F" w:rsidRPr="00370246" w:rsidRDefault="002A569F" w:rsidP="00E151C2">
            <w:pPr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 xml:space="preserve">Ref from General </w:t>
            </w:r>
          </w:p>
          <w:p w14:paraId="036F65FE" w14:textId="77777777" w:rsidR="002A569F" w:rsidRPr="00370246" w:rsidRDefault="002A569F" w:rsidP="00E151C2">
            <w:pPr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>Risk Assessment:</w:t>
            </w:r>
            <w:r>
              <w:rPr>
                <w:rFonts w:ascii="Century Gothic" w:hAnsi="Century Gothic"/>
                <w:sz w:val="18"/>
              </w:rPr>
              <w:t xml:space="preserve"> N/A</w:t>
            </w:r>
          </w:p>
        </w:tc>
        <w:tc>
          <w:tcPr>
            <w:tcW w:w="2520" w:type="dxa"/>
            <w:vAlign w:val="center"/>
          </w:tcPr>
          <w:p w14:paraId="63A87D5D" w14:textId="77777777" w:rsidR="002A569F" w:rsidRDefault="002A569F" w:rsidP="00E151C2">
            <w:pPr>
              <w:rPr>
                <w:rFonts w:ascii="Century Gothic" w:hAnsi="Century Gothic"/>
                <w:sz w:val="18"/>
              </w:rPr>
            </w:pPr>
            <w:r w:rsidRPr="004B7E60">
              <w:rPr>
                <w:rFonts w:ascii="Century Gothic" w:hAnsi="Century Gothic"/>
                <w:sz w:val="18"/>
              </w:rPr>
              <w:t>Date:  05/05/2020</w:t>
            </w:r>
          </w:p>
          <w:p w14:paraId="51DE4C8C" w14:textId="77777777" w:rsidR="002A569F" w:rsidRDefault="002A569F" w:rsidP="00E151C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Reviewed on: 15.03.21</w:t>
            </w:r>
          </w:p>
          <w:p w14:paraId="582B890D" w14:textId="02BF8AE1" w:rsidR="002A569F" w:rsidRPr="004B7E60" w:rsidRDefault="002A569F" w:rsidP="00E151C2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17/11/21</w:t>
            </w:r>
            <w:r w:rsidR="00EA4D9F">
              <w:rPr>
                <w:rFonts w:ascii="Century Gothic" w:hAnsi="Century Gothic"/>
                <w:sz w:val="18"/>
              </w:rPr>
              <w:t xml:space="preserve"> 07/01/22</w:t>
            </w:r>
          </w:p>
        </w:tc>
        <w:tc>
          <w:tcPr>
            <w:tcW w:w="3070" w:type="dxa"/>
            <w:gridSpan w:val="3"/>
            <w:vAlign w:val="center"/>
          </w:tcPr>
          <w:p w14:paraId="19358AAC" w14:textId="77777777" w:rsidR="002A569F" w:rsidRPr="008367C6" w:rsidRDefault="002A569F" w:rsidP="00E151C2">
            <w:pPr>
              <w:rPr>
                <w:rFonts w:ascii="Century Gothic" w:hAnsi="Century Gothic"/>
                <w:sz w:val="18"/>
              </w:rPr>
            </w:pPr>
            <w:r w:rsidRPr="008367C6">
              <w:rPr>
                <w:rFonts w:ascii="Century Gothic" w:hAnsi="Century Gothic"/>
                <w:sz w:val="18"/>
              </w:rPr>
              <w:t xml:space="preserve">Review Date:  </w:t>
            </w:r>
            <w:r>
              <w:rPr>
                <w:rFonts w:ascii="Century Gothic" w:hAnsi="Century Gothic"/>
                <w:sz w:val="18"/>
              </w:rPr>
              <w:t>Feb 2022</w:t>
            </w:r>
          </w:p>
        </w:tc>
      </w:tr>
      <w:tr w:rsidR="002A569F" w:rsidRPr="00370246" w14:paraId="5AD3AF50" w14:textId="77777777" w:rsidTr="00E151C2">
        <w:trPr>
          <w:cantSplit/>
          <w:trHeight w:val="440"/>
        </w:trPr>
        <w:tc>
          <w:tcPr>
            <w:tcW w:w="7491" w:type="dxa"/>
            <w:gridSpan w:val="4"/>
            <w:tcBorders>
              <w:bottom w:val="nil"/>
            </w:tcBorders>
            <w:vAlign w:val="center"/>
          </w:tcPr>
          <w:p w14:paraId="767D18FE" w14:textId="77777777" w:rsidR="002A569F" w:rsidRPr="00370246" w:rsidRDefault="002A569F" w:rsidP="00E151C2">
            <w:pPr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>Company: Educ8 Group</w:t>
            </w:r>
          </w:p>
        </w:tc>
        <w:tc>
          <w:tcPr>
            <w:tcW w:w="8380" w:type="dxa"/>
            <w:gridSpan w:val="7"/>
            <w:tcBorders>
              <w:bottom w:val="nil"/>
            </w:tcBorders>
            <w:vAlign w:val="center"/>
          </w:tcPr>
          <w:p w14:paraId="3834C0C2" w14:textId="77777777" w:rsidR="002A569F" w:rsidRPr="004B7E60" w:rsidRDefault="002A569F" w:rsidP="00E151C2">
            <w:pPr>
              <w:rPr>
                <w:rFonts w:ascii="Century Gothic" w:hAnsi="Century Gothic"/>
                <w:sz w:val="18"/>
              </w:rPr>
            </w:pPr>
            <w:r w:rsidRPr="004B7E60">
              <w:rPr>
                <w:rFonts w:ascii="Century Gothic" w:hAnsi="Century Gothic"/>
                <w:sz w:val="18"/>
              </w:rPr>
              <w:t xml:space="preserve">Task/process/job being assessed:  Learning environment at Gateway due to Covid 19 </w:t>
            </w:r>
          </w:p>
        </w:tc>
      </w:tr>
      <w:tr w:rsidR="002A569F" w:rsidRPr="00370246" w14:paraId="519E694B" w14:textId="77777777" w:rsidTr="00E151C2">
        <w:trPr>
          <w:cantSplit/>
        </w:trPr>
        <w:tc>
          <w:tcPr>
            <w:tcW w:w="1728" w:type="dxa"/>
            <w:gridSpan w:val="2"/>
            <w:tcBorders>
              <w:bottom w:val="nil"/>
              <w:right w:val="nil"/>
            </w:tcBorders>
            <w:vAlign w:val="center"/>
          </w:tcPr>
          <w:p w14:paraId="05F96BEE" w14:textId="77777777" w:rsidR="002A569F" w:rsidRPr="00370246" w:rsidRDefault="002A569F" w:rsidP="00E151C2">
            <w:pPr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>Person(s) at risk:</w:t>
            </w:r>
          </w:p>
        </w:tc>
        <w:tc>
          <w:tcPr>
            <w:tcW w:w="14143" w:type="dxa"/>
            <w:gridSpan w:val="9"/>
            <w:tcBorders>
              <w:left w:val="nil"/>
              <w:bottom w:val="nil"/>
            </w:tcBorders>
            <w:vAlign w:val="center"/>
          </w:tcPr>
          <w:p w14:paraId="4CAE3119" w14:textId="77777777" w:rsidR="002A569F" w:rsidRPr="004B7E60" w:rsidRDefault="002A569F" w:rsidP="00E151C2">
            <w:pPr>
              <w:tabs>
                <w:tab w:val="left" w:pos="882"/>
              </w:tabs>
              <w:rPr>
                <w:rFonts w:ascii="Century Gothic" w:hAnsi="Century Gothic"/>
                <w:sz w:val="18"/>
              </w:rPr>
            </w:pPr>
            <w:r w:rsidRPr="004B7E60">
              <w:rPr>
                <w:rFonts w:ascii="Century Gothic" w:hAnsi="Century Gothic"/>
                <w:b/>
                <w:bCs/>
                <w:sz w:val="18"/>
              </w:rPr>
              <w:t>Employees, Learners &amp; Visitors</w:t>
            </w:r>
          </w:p>
        </w:tc>
      </w:tr>
      <w:tr w:rsidR="002A569F" w:rsidRPr="00370246" w14:paraId="53D3B255" w14:textId="77777777" w:rsidTr="00E151C2">
        <w:trPr>
          <w:cantSplit/>
        </w:trPr>
        <w:tc>
          <w:tcPr>
            <w:tcW w:w="1728" w:type="dxa"/>
            <w:gridSpan w:val="2"/>
            <w:tcBorders>
              <w:bottom w:val="nil"/>
              <w:right w:val="nil"/>
            </w:tcBorders>
            <w:vAlign w:val="center"/>
          </w:tcPr>
          <w:p w14:paraId="453A3A96" w14:textId="77777777" w:rsidR="002A569F" w:rsidRPr="00370246" w:rsidRDefault="002A569F" w:rsidP="00E151C2">
            <w:pPr>
              <w:rPr>
                <w:rFonts w:ascii="Century Gothic" w:hAnsi="Century Gothic"/>
                <w:sz w:val="18"/>
              </w:rPr>
            </w:pPr>
          </w:p>
        </w:tc>
        <w:tc>
          <w:tcPr>
            <w:tcW w:w="14143" w:type="dxa"/>
            <w:gridSpan w:val="9"/>
            <w:tcBorders>
              <w:left w:val="nil"/>
              <w:bottom w:val="nil"/>
            </w:tcBorders>
            <w:vAlign w:val="center"/>
          </w:tcPr>
          <w:p w14:paraId="65E66C40" w14:textId="77777777" w:rsidR="002A569F" w:rsidRPr="004B7E60" w:rsidRDefault="002A569F" w:rsidP="00E151C2">
            <w:pPr>
              <w:tabs>
                <w:tab w:val="left" w:pos="882"/>
              </w:tabs>
              <w:jc w:val="center"/>
              <w:rPr>
                <w:rFonts w:ascii="Century Gothic" w:hAnsi="Century Gothic"/>
                <w:b/>
                <w:bCs/>
                <w:sz w:val="18"/>
              </w:rPr>
            </w:pPr>
            <w:r w:rsidRPr="004B7E60">
              <w:rPr>
                <w:rFonts w:ascii="Century Gothic" w:hAnsi="Century Gothic"/>
                <w:b/>
                <w:bCs/>
                <w:sz w:val="18"/>
              </w:rPr>
              <w:t>This document will be reviewed in accordance with any updates from the Welsh Government.</w:t>
            </w:r>
          </w:p>
        </w:tc>
      </w:tr>
      <w:tr w:rsidR="002A569F" w:rsidRPr="00370246" w14:paraId="626175CE" w14:textId="77777777" w:rsidTr="00E151C2">
        <w:trPr>
          <w:cantSplit/>
          <w:tblHeader/>
        </w:trPr>
        <w:tc>
          <w:tcPr>
            <w:tcW w:w="534" w:type="dxa"/>
            <w:vAlign w:val="center"/>
          </w:tcPr>
          <w:p w14:paraId="7B6D53F9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>Ref</w:t>
            </w:r>
          </w:p>
        </w:tc>
        <w:tc>
          <w:tcPr>
            <w:tcW w:w="3765" w:type="dxa"/>
            <w:gridSpan w:val="2"/>
            <w:vAlign w:val="center"/>
          </w:tcPr>
          <w:p w14:paraId="2C3B6348" w14:textId="77777777" w:rsidR="002A569F" w:rsidRPr="00370246" w:rsidRDefault="002A569F" w:rsidP="00E151C2">
            <w:pPr>
              <w:spacing w:after="120"/>
              <w:jc w:val="center"/>
              <w:rPr>
                <w:rFonts w:ascii="Century Gothic" w:hAnsi="Century Gothic"/>
                <w:b/>
                <w:sz w:val="16"/>
              </w:rPr>
            </w:pPr>
            <w:r w:rsidRPr="00370246">
              <w:rPr>
                <w:rFonts w:ascii="Century Gothic" w:hAnsi="Century Gothic"/>
                <w:b/>
                <w:sz w:val="18"/>
              </w:rPr>
              <w:t>Hazard</w:t>
            </w:r>
            <w:r>
              <w:rPr>
                <w:rFonts w:ascii="Century Gothic" w:hAnsi="Century Gothic"/>
                <w:b/>
                <w:sz w:val="18"/>
              </w:rPr>
              <w:t>(s)</w:t>
            </w:r>
          </w:p>
          <w:p w14:paraId="7D5C8351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>(</w:t>
            </w:r>
            <w:r>
              <w:rPr>
                <w:rFonts w:ascii="Century Gothic" w:hAnsi="Century Gothic"/>
                <w:sz w:val="18"/>
              </w:rPr>
              <w:t xml:space="preserve">COVID-19 Pandemic) </w:t>
            </w:r>
          </w:p>
        </w:tc>
        <w:tc>
          <w:tcPr>
            <w:tcW w:w="3402" w:type="dxa"/>
            <w:gridSpan w:val="2"/>
            <w:vAlign w:val="center"/>
          </w:tcPr>
          <w:p w14:paraId="6126A32D" w14:textId="77777777" w:rsidR="002A569F" w:rsidRPr="00370246" w:rsidRDefault="002A569F" w:rsidP="00E151C2">
            <w:pPr>
              <w:spacing w:after="120"/>
              <w:jc w:val="center"/>
              <w:rPr>
                <w:rFonts w:ascii="Century Gothic" w:hAnsi="Century Gothic"/>
                <w:b/>
                <w:sz w:val="16"/>
              </w:rPr>
            </w:pPr>
            <w:r w:rsidRPr="00370246">
              <w:rPr>
                <w:rFonts w:ascii="Century Gothic" w:hAnsi="Century Gothic"/>
                <w:b/>
                <w:sz w:val="18"/>
              </w:rPr>
              <w:t>Risk(s)</w:t>
            </w:r>
          </w:p>
          <w:p w14:paraId="224ECCCB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>(</w:t>
            </w:r>
            <w:r>
              <w:rPr>
                <w:rFonts w:ascii="Century Gothic" w:hAnsi="Century Gothic"/>
                <w:sz w:val="18"/>
              </w:rPr>
              <w:t>Transmission of COVID-19 to others)</w:t>
            </w:r>
          </w:p>
        </w:tc>
        <w:tc>
          <w:tcPr>
            <w:tcW w:w="1083" w:type="dxa"/>
            <w:vAlign w:val="center"/>
          </w:tcPr>
          <w:p w14:paraId="44133A3F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b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Risk Rating before Control Measures</w:t>
            </w:r>
          </w:p>
        </w:tc>
        <w:tc>
          <w:tcPr>
            <w:tcW w:w="5103" w:type="dxa"/>
            <w:gridSpan w:val="3"/>
            <w:vAlign w:val="center"/>
          </w:tcPr>
          <w:p w14:paraId="30AE6D10" w14:textId="77777777" w:rsidR="002A569F" w:rsidRPr="004B7E60" w:rsidRDefault="002A569F" w:rsidP="00E151C2">
            <w:pPr>
              <w:spacing w:after="120"/>
              <w:jc w:val="center"/>
              <w:rPr>
                <w:rFonts w:ascii="Century Gothic" w:hAnsi="Century Gothic"/>
                <w:b/>
                <w:sz w:val="18"/>
              </w:rPr>
            </w:pPr>
            <w:r w:rsidRPr="004B7E60">
              <w:rPr>
                <w:rFonts w:ascii="Century Gothic" w:hAnsi="Century Gothic"/>
                <w:b/>
                <w:sz w:val="18"/>
              </w:rPr>
              <w:t>Existing Control Measures</w:t>
            </w:r>
          </w:p>
          <w:p w14:paraId="2E9AC10D" w14:textId="77777777" w:rsidR="002A569F" w:rsidRPr="004B7E60" w:rsidRDefault="002A569F" w:rsidP="00E151C2">
            <w:pPr>
              <w:jc w:val="center"/>
              <w:rPr>
                <w:rFonts w:ascii="Century Gothic" w:hAnsi="Century Gothic"/>
                <w:b/>
                <w:sz w:val="16"/>
              </w:rPr>
            </w:pPr>
            <w:r w:rsidRPr="004B7E60">
              <w:rPr>
                <w:rFonts w:ascii="Century Gothic" w:hAnsi="Century Gothic"/>
                <w:sz w:val="18"/>
              </w:rPr>
              <w:t>(PPE, Hands sanitisers, Hand wipes, Signage, Prohibitions, Policies, supervision, Hand washing facilities (welfare), guidance, etc.)</w:t>
            </w:r>
          </w:p>
        </w:tc>
        <w:tc>
          <w:tcPr>
            <w:tcW w:w="901" w:type="dxa"/>
            <w:vAlign w:val="center"/>
          </w:tcPr>
          <w:p w14:paraId="01ECD915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b/>
                <w:sz w:val="18"/>
              </w:rPr>
              <w:t>Residual Risk rating</w:t>
            </w:r>
          </w:p>
        </w:tc>
        <w:tc>
          <w:tcPr>
            <w:tcW w:w="1083" w:type="dxa"/>
            <w:vAlign w:val="center"/>
          </w:tcPr>
          <w:p w14:paraId="7650A76F" w14:textId="77777777" w:rsidR="002A569F" w:rsidRPr="00370246" w:rsidRDefault="002A569F" w:rsidP="00E151C2">
            <w:pPr>
              <w:pStyle w:val="BodyText"/>
              <w:rPr>
                <w:rFonts w:ascii="Century Gothic" w:hAnsi="Century Gothic"/>
              </w:rPr>
            </w:pPr>
            <w:r w:rsidRPr="00370246">
              <w:rPr>
                <w:rFonts w:ascii="Century Gothic" w:hAnsi="Century Gothic"/>
              </w:rPr>
              <w:t xml:space="preserve">Further Action Required </w:t>
            </w:r>
          </w:p>
          <w:p w14:paraId="0F343EFF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  <w:r w:rsidRPr="00370246">
              <w:rPr>
                <w:rFonts w:ascii="Century Gothic" w:hAnsi="Century Gothic"/>
                <w:sz w:val="18"/>
              </w:rPr>
              <w:t>Y/N</w:t>
            </w:r>
          </w:p>
        </w:tc>
      </w:tr>
      <w:tr w:rsidR="002A569F" w:rsidRPr="00370246" w14:paraId="32C1FB34" w14:textId="77777777" w:rsidTr="00E151C2">
        <w:trPr>
          <w:cantSplit/>
          <w:trHeight w:val="1610"/>
        </w:trPr>
        <w:tc>
          <w:tcPr>
            <w:tcW w:w="534" w:type="dxa"/>
            <w:vAlign w:val="center"/>
          </w:tcPr>
          <w:p w14:paraId="4FF15061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765" w:type="dxa"/>
            <w:gridSpan w:val="2"/>
            <w:vAlign w:val="center"/>
          </w:tcPr>
          <w:p w14:paraId="77A56C55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proofErr w:type="spellStart"/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Tredomen</w:t>
            </w:r>
            <w:proofErr w:type="spellEnd"/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Gateway</w:t>
            </w:r>
          </w:p>
        </w:tc>
        <w:tc>
          <w:tcPr>
            <w:tcW w:w="3402" w:type="dxa"/>
            <w:gridSpan w:val="2"/>
            <w:vAlign w:val="center"/>
          </w:tcPr>
          <w:p w14:paraId="2039E394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Door handling</w:t>
            </w:r>
          </w:p>
          <w:p w14:paraId="67DC716A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Keys</w:t>
            </w:r>
          </w:p>
          <w:p w14:paraId="0EF7E8BF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Swipe card access </w:t>
            </w:r>
          </w:p>
          <w:p w14:paraId="57A896D1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Handrails</w:t>
            </w:r>
          </w:p>
          <w:p w14:paraId="79AEA8F0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Any surface that is touched by hand</w:t>
            </w:r>
          </w:p>
          <w:p w14:paraId="3C93F74C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1382FF0C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5103" w:type="dxa"/>
            <w:gridSpan w:val="3"/>
          </w:tcPr>
          <w:p w14:paraId="237F1A12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Hand sanitiser is on reception for use when entering building. Hand Sanitiser available at either end of the first floor.</w:t>
            </w:r>
          </w:p>
          <w:p w14:paraId="5E17EC8B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Do not hold doors open for anyone. </w:t>
            </w:r>
          </w:p>
          <w:p w14:paraId="56DA7FB0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Strictly one person at a time in reception area.</w:t>
            </w:r>
          </w:p>
          <w:p w14:paraId="1761720F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Do not touch the handrails, if possible, handrails are cleaned by the clears daily.</w:t>
            </w:r>
          </w:p>
          <w:p w14:paraId="10616B3D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Ensure you physically distance from others in corridors. </w:t>
            </w:r>
          </w:p>
          <w:p w14:paraId="045BC912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Use one way system marked with floor stickers.</w:t>
            </w:r>
          </w:p>
          <w:p w14:paraId="503D7D12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Lift will only be available to 1 person at a time. </w:t>
            </w:r>
          </w:p>
          <w:p w14:paraId="61F40AF5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Front staircase to walk up, back staircase to go down in orderly fashion.</w:t>
            </w:r>
          </w:p>
          <w:p w14:paraId="6A5536A9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Follow appropriate physical distancing in all office areas.</w:t>
            </w:r>
          </w:p>
          <w:p w14:paraId="621EF38B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Keep blinds </w:t>
            </w:r>
            <w:proofErr w:type="gramStart"/>
            <w:r w:rsidRPr="00B8710C">
              <w:rPr>
                <w:rFonts w:ascii="Century Gothic" w:hAnsi="Century Gothic"/>
                <w:sz w:val="18"/>
                <w:szCs w:val="18"/>
              </w:rPr>
              <w:t>open at all times</w:t>
            </w:r>
            <w:proofErr w:type="gramEnd"/>
            <w:r w:rsidRPr="00B8710C">
              <w:rPr>
                <w:rFonts w:ascii="Century Gothic" w:hAnsi="Century Gothic"/>
                <w:sz w:val="18"/>
                <w:szCs w:val="18"/>
              </w:rPr>
              <w:t xml:space="preserve"> so staff are aware of who is in each room at any one time.  </w:t>
            </w:r>
          </w:p>
          <w:p w14:paraId="587208E4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A facemask must be worn throughout public spaces. </w:t>
            </w:r>
            <w:proofErr w:type="spellStart"/>
            <w:r w:rsidRPr="00B8710C">
              <w:rPr>
                <w:rFonts w:ascii="Century Gothic" w:hAnsi="Century Gothic"/>
                <w:sz w:val="18"/>
                <w:szCs w:val="18"/>
              </w:rPr>
              <w:t>Eg</w:t>
            </w:r>
            <w:proofErr w:type="spellEnd"/>
            <w:r w:rsidRPr="00B8710C">
              <w:rPr>
                <w:rFonts w:ascii="Century Gothic" w:hAnsi="Century Gothic"/>
                <w:sz w:val="18"/>
                <w:szCs w:val="18"/>
              </w:rPr>
              <w:t xml:space="preserve">, kitchen, </w:t>
            </w:r>
            <w:proofErr w:type="gramStart"/>
            <w:r w:rsidRPr="00B8710C">
              <w:rPr>
                <w:rFonts w:ascii="Century Gothic" w:hAnsi="Century Gothic"/>
                <w:sz w:val="18"/>
                <w:szCs w:val="18"/>
              </w:rPr>
              <w:t>reception</w:t>
            </w:r>
            <w:proofErr w:type="gramEnd"/>
            <w:r w:rsidRPr="00B8710C">
              <w:rPr>
                <w:rFonts w:ascii="Century Gothic" w:hAnsi="Century Gothic"/>
                <w:sz w:val="18"/>
                <w:szCs w:val="18"/>
              </w:rPr>
              <w:t xml:space="preserve"> and corridors.</w:t>
            </w:r>
          </w:p>
        </w:tc>
        <w:tc>
          <w:tcPr>
            <w:tcW w:w="901" w:type="dxa"/>
            <w:vAlign w:val="center"/>
          </w:tcPr>
          <w:p w14:paraId="29CBF429" w14:textId="77777777" w:rsidR="002A569F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083" w:type="dxa"/>
            <w:vAlign w:val="center"/>
          </w:tcPr>
          <w:p w14:paraId="1062A0DD" w14:textId="77777777" w:rsidR="002A569F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2A569F" w:rsidRPr="00370246" w14:paraId="509C81F5" w14:textId="77777777" w:rsidTr="00E151C2">
        <w:trPr>
          <w:cantSplit/>
          <w:trHeight w:val="1610"/>
        </w:trPr>
        <w:tc>
          <w:tcPr>
            <w:tcW w:w="534" w:type="dxa"/>
            <w:vAlign w:val="center"/>
          </w:tcPr>
          <w:p w14:paraId="56CEC737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3765" w:type="dxa"/>
            <w:gridSpan w:val="2"/>
            <w:vAlign w:val="center"/>
          </w:tcPr>
          <w:p w14:paraId="55BD7434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Attending testing/case study sessions</w:t>
            </w:r>
          </w:p>
        </w:tc>
        <w:tc>
          <w:tcPr>
            <w:tcW w:w="3402" w:type="dxa"/>
            <w:gridSpan w:val="2"/>
            <w:vAlign w:val="center"/>
          </w:tcPr>
          <w:p w14:paraId="601FC5F5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Door handling</w:t>
            </w:r>
          </w:p>
          <w:p w14:paraId="3DFA2464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Keys</w:t>
            </w:r>
          </w:p>
          <w:p w14:paraId="4052E8BE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Swipe card access </w:t>
            </w:r>
          </w:p>
          <w:p w14:paraId="47B7A7C0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Handrails</w:t>
            </w:r>
          </w:p>
          <w:p w14:paraId="6BAB4BB6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Any surface that is touched by hand</w:t>
            </w:r>
          </w:p>
          <w:p w14:paraId="25847297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652CCCDE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103" w:type="dxa"/>
            <w:gridSpan w:val="3"/>
          </w:tcPr>
          <w:p w14:paraId="02BC3B77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Attend your meeting at your allocated time.</w:t>
            </w:r>
          </w:p>
          <w:p w14:paraId="0A41FD68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Upon arrival, you Educ8 contact will be in reception. If your Educ8 contact is not available, speak with reception or call your Educ8 contact.</w:t>
            </w:r>
          </w:p>
          <w:p w14:paraId="20A3229A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Do not leave your allocate room unless required too. </w:t>
            </w:r>
          </w:p>
          <w:p w14:paraId="2D7331AC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You MUST complete a Self-Declaration for Visitors COVID-19. Your temperature will be taken upon arrival. </w:t>
            </w:r>
          </w:p>
        </w:tc>
        <w:tc>
          <w:tcPr>
            <w:tcW w:w="901" w:type="dxa"/>
            <w:vAlign w:val="center"/>
          </w:tcPr>
          <w:p w14:paraId="374565DE" w14:textId="77777777" w:rsidR="002A569F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</w:p>
        </w:tc>
        <w:tc>
          <w:tcPr>
            <w:tcW w:w="1083" w:type="dxa"/>
            <w:vAlign w:val="center"/>
          </w:tcPr>
          <w:p w14:paraId="7C61D7B0" w14:textId="77777777" w:rsidR="002A569F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2A569F" w:rsidRPr="00370246" w14:paraId="0ECB125D" w14:textId="77777777" w:rsidTr="00E151C2">
        <w:trPr>
          <w:cantSplit/>
          <w:trHeight w:val="1610"/>
        </w:trPr>
        <w:tc>
          <w:tcPr>
            <w:tcW w:w="534" w:type="dxa"/>
            <w:vAlign w:val="center"/>
          </w:tcPr>
          <w:p w14:paraId="1F327A22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lastRenderedPageBreak/>
              <w:t>C</w:t>
            </w:r>
          </w:p>
        </w:tc>
        <w:tc>
          <w:tcPr>
            <w:tcW w:w="3765" w:type="dxa"/>
            <w:gridSpan w:val="2"/>
            <w:vAlign w:val="center"/>
          </w:tcPr>
          <w:p w14:paraId="6E8433EE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Becoming unwell during a visit with symptoms of Covid -19</w:t>
            </w:r>
          </w:p>
        </w:tc>
        <w:tc>
          <w:tcPr>
            <w:tcW w:w="3402" w:type="dxa"/>
            <w:gridSpan w:val="2"/>
            <w:vAlign w:val="center"/>
          </w:tcPr>
          <w:p w14:paraId="60C91989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High risk of transmission</w:t>
            </w:r>
          </w:p>
        </w:tc>
        <w:tc>
          <w:tcPr>
            <w:tcW w:w="1083" w:type="dxa"/>
            <w:vAlign w:val="center"/>
          </w:tcPr>
          <w:p w14:paraId="1DE58226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5103" w:type="dxa"/>
            <w:gridSpan w:val="3"/>
          </w:tcPr>
          <w:p w14:paraId="08BEBC6E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If you become unwell while in the workshop inform the person in charge immediately.</w:t>
            </w:r>
          </w:p>
          <w:p w14:paraId="184F8C86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Follow Welsh Government guidance on self-isolation and test track and protect procedures.</w:t>
            </w:r>
          </w:p>
          <w:p w14:paraId="3ECEABE0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All surfaces the person has </w:t>
            </w:r>
            <w:proofErr w:type="gramStart"/>
            <w:r w:rsidRPr="00B8710C">
              <w:rPr>
                <w:rFonts w:ascii="Century Gothic" w:hAnsi="Century Gothic"/>
                <w:sz w:val="18"/>
                <w:szCs w:val="18"/>
              </w:rPr>
              <w:t>come into contact with</w:t>
            </w:r>
            <w:proofErr w:type="gramEnd"/>
            <w:r w:rsidRPr="00B8710C">
              <w:rPr>
                <w:rFonts w:ascii="Century Gothic" w:hAnsi="Century Gothic"/>
                <w:sz w:val="18"/>
                <w:szCs w:val="18"/>
              </w:rPr>
              <w:t xml:space="preserve"> must be cleaned and disinfected including toilets, door handles etc.  Please liaise with H&amp;S team.</w:t>
            </w:r>
          </w:p>
          <w:p w14:paraId="19A476E3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Waste from cleaning areas should be disposal of in yellow contamination sacks for disposal. </w:t>
            </w:r>
          </w:p>
        </w:tc>
        <w:tc>
          <w:tcPr>
            <w:tcW w:w="901" w:type="dxa"/>
            <w:vAlign w:val="center"/>
          </w:tcPr>
          <w:p w14:paraId="55719304" w14:textId="77777777" w:rsidR="002A569F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8</w:t>
            </w:r>
          </w:p>
        </w:tc>
        <w:tc>
          <w:tcPr>
            <w:tcW w:w="1083" w:type="dxa"/>
            <w:vAlign w:val="center"/>
          </w:tcPr>
          <w:p w14:paraId="0121F545" w14:textId="77777777" w:rsidR="002A569F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2A569F" w:rsidRPr="00370246" w14:paraId="1EB27EFD" w14:textId="77777777" w:rsidTr="00E151C2">
        <w:trPr>
          <w:cantSplit/>
          <w:trHeight w:val="1610"/>
        </w:trPr>
        <w:tc>
          <w:tcPr>
            <w:tcW w:w="534" w:type="dxa"/>
            <w:vAlign w:val="center"/>
          </w:tcPr>
          <w:p w14:paraId="1F8C3967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3765" w:type="dxa"/>
            <w:gridSpan w:val="2"/>
            <w:vAlign w:val="center"/>
          </w:tcPr>
          <w:p w14:paraId="6182EB90" w14:textId="77777777" w:rsidR="002A569F" w:rsidRPr="00B8710C" w:rsidRDefault="002A569F" w:rsidP="00E151C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Physical Distancing</w:t>
            </w:r>
          </w:p>
        </w:tc>
        <w:tc>
          <w:tcPr>
            <w:tcW w:w="3402" w:type="dxa"/>
            <w:gridSpan w:val="2"/>
            <w:vAlign w:val="center"/>
          </w:tcPr>
          <w:p w14:paraId="7693CBEA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Cross contamination</w:t>
            </w:r>
          </w:p>
          <w:p w14:paraId="1F02B503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Coughing and spreading virus</w:t>
            </w:r>
          </w:p>
          <w:p w14:paraId="45E7083C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Ignoring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physical </w:t>
            </w:r>
            <w:r w:rsidRPr="00B8710C">
              <w:rPr>
                <w:rFonts w:ascii="Century Gothic" w:hAnsi="Century Gothic"/>
                <w:sz w:val="18"/>
                <w:szCs w:val="18"/>
              </w:rPr>
              <w:t>distancing measures</w:t>
            </w:r>
          </w:p>
        </w:tc>
        <w:tc>
          <w:tcPr>
            <w:tcW w:w="1083" w:type="dxa"/>
            <w:vAlign w:val="center"/>
          </w:tcPr>
          <w:p w14:paraId="4B33BEF6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5103" w:type="dxa"/>
            <w:gridSpan w:val="3"/>
          </w:tcPr>
          <w:p w14:paraId="1B31C30E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All learners must </w:t>
            </w:r>
            <w:proofErr w:type="gramStart"/>
            <w:r w:rsidRPr="00B8710C">
              <w:rPr>
                <w:rFonts w:ascii="Century Gothic" w:hAnsi="Century Gothic"/>
                <w:sz w:val="18"/>
                <w:szCs w:val="18"/>
              </w:rPr>
              <w:t>follow the physical distancing measures at all times</w:t>
            </w:r>
            <w:proofErr w:type="gramEnd"/>
            <w:r w:rsidRPr="00B8710C">
              <w:rPr>
                <w:rFonts w:ascii="Century Gothic" w:hAnsi="Century Gothic"/>
                <w:sz w:val="18"/>
                <w:szCs w:val="18"/>
              </w:rPr>
              <w:t>.</w:t>
            </w:r>
          </w:p>
          <w:p w14:paraId="5F14A1D6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Avoid physical contact. </w:t>
            </w:r>
          </w:p>
          <w:p w14:paraId="35917FF6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Offices and training rooms will be set up in accordance </w:t>
            </w:r>
            <w:proofErr w:type="gramStart"/>
            <w:r w:rsidRPr="00B8710C">
              <w:rPr>
                <w:rFonts w:ascii="Century Gothic" w:hAnsi="Century Gothic"/>
                <w:sz w:val="18"/>
                <w:szCs w:val="18"/>
              </w:rPr>
              <w:t>to</w:t>
            </w:r>
            <w:proofErr w:type="gramEnd"/>
            <w:r w:rsidRPr="00B8710C">
              <w:rPr>
                <w:rFonts w:ascii="Century Gothic" w:hAnsi="Century Gothic"/>
                <w:sz w:val="18"/>
                <w:szCs w:val="18"/>
              </w:rPr>
              <w:t xml:space="preserve"> physical distancing rules.</w:t>
            </w:r>
          </w:p>
          <w:p w14:paraId="29E6C574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Do not move furniture in rooms. </w:t>
            </w:r>
          </w:p>
          <w:p w14:paraId="1531B8C0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Technology should be used for all meetings where possible.</w:t>
            </w:r>
          </w:p>
          <w:p w14:paraId="2F896DC6" w14:textId="77777777" w:rsidR="002A569F" w:rsidRPr="00B8710C" w:rsidRDefault="002A569F" w:rsidP="00E151C2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Where technology is not possible for meetings, physical distancing guidelines must be followed, </w:t>
            </w:r>
          </w:p>
        </w:tc>
        <w:tc>
          <w:tcPr>
            <w:tcW w:w="901" w:type="dxa"/>
            <w:vAlign w:val="center"/>
          </w:tcPr>
          <w:p w14:paraId="46451E78" w14:textId="77777777" w:rsidR="002A569F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083" w:type="dxa"/>
            <w:vAlign w:val="center"/>
          </w:tcPr>
          <w:p w14:paraId="64AEBDC1" w14:textId="77777777" w:rsidR="002A569F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2A569F" w:rsidRPr="00370246" w14:paraId="0DA359AD" w14:textId="77777777" w:rsidTr="00E151C2">
        <w:trPr>
          <w:cantSplit/>
          <w:trHeight w:val="3068"/>
        </w:trPr>
        <w:tc>
          <w:tcPr>
            <w:tcW w:w="534" w:type="dxa"/>
            <w:vAlign w:val="center"/>
          </w:tcPr>
          <w:p w14:paraId="40BE7CA3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3765" w:type="dxa"/>
            <w:gridSpan w:val="2"/>
            <w:vAlign w:val="center"/>
          </w:tcPr>
          <w:p w14:paraId="66C0530D" w14:textId="77777777" w:rsidR="002A569F" w:rsidRPr="00B8710C" w:rsidRDefault="002A569F" w:rsidP="00E151C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PPE </w:t>
            </w:r>
          </w:p>
        </w:tc>
        <w:tc>
          <w:tcPr>
            <w:tcW w:w="3402" w:type="dxa"/>
            <w:gridSpan w:val="2"/>
            <w:vAlign w:val="center"/>
          </w:tcPr>
          <w:p w14:paraId="7B3F11C1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Reducing the spread of virus</w:t>
            </w:r>
          </w:p>
          <w:p w14:paraId="3D9918DE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Incorrect use of PPE</w:t>
            </w:r>
          </w:p>
          <w:p w14:paraId="355BCAF3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Accidents/Incidents</w:t>
            </w:r>
          </w:p>
          <w:p w14:paraId="1D859F00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Injury to self/others</w:t>
            </w:r>
          </w:p>
          <w:p w14:paraId="2A318ADC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Lack of supplies</w:t>
            </w:r>
          </w:p>
        </w:tc>
        <w:tc>
          <w:tcPr>
            <w:tcW w:w="1083" w:type="dxa"/>
            <w:vAlign w:val="center"/>
          </w:tcPr>
          <w:p w14:paraId="49A8D4D1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5103" w:type="dxa"/>
            <w:gridSpan w:val="3"/>
          </w:tcPr>
          <w:p w14:paraId="6CF926EC" w14:textId="77777777" w:rsidR="002A569F" w:rsidRPr="00B8710C" w:rsidRDefault="002A569F" w:rsidP="00E151C2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Facemasks, hand sanitiser, and anti-bacterial wipes will be available for all learners to use.</w:t>
            </w:r>
          </w:p>
          <w:p w14:paraId="2D571323" w14:textId="77777777" w:rsidR="002A569F" w:rsidRPr="00B8710C" w:rsidRDefault="002A569F" w:rsidP="00E151C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All PPE is for single use only, disposal of PPE correctly.</w:t>
            </w:r>
          </w:p>
          <w:p w14:paraId="0085F2AC" w14:textId="77777777" w:rsidR="002A569F" w:rsidRPr="00B8710C" w:rsidRDefault="002A569F" w:rsidP="00E151C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Wash your hands more frequently with soap and warm water for at least 20 seconds.</w:t>
            </w:r>
          </w:p>
          <w:p w14:paraId="2DBB5281" w14:textId="77777777" w:rsidR="002A569F" w:rsidRPr="00B8710C" w:rsidRDefault="002A569F" w:rsidP="00E151C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If you sneeze, cough, blow your nose, please dispose of the tissue in the appropriate waste bin.</w:t>
            </w:r>
          </w:p>
          <w:p w14:paraId="0658E42D" w14:textId="77777777" w:rsidR="002A569F" w:rsidRPr="00B8710C" w:rsidRDefault="002A569F" w:rsidP="00E151C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Use hand sanitisers regularly when walking into different rooms.</w:t>
            </w:r>
          </w:p>
          <w:p w14:paraId="1B365200" w14:textId="77777777" w:rsidR="002A569F" w:rsidRPr="00B8710C" w:rsidRDefault="002A569F" w:rsidP="00E151C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Any accidents or first aid administration needs to be reported.</w:t>
            </w:r>
          </w:p>
        </w:tc>
        <w:tc>
          <w:tcPr>
            <w:tcW w:w="901" w:type="dxa"/>
            <w:vAlign w:val="center"/>
          </w:tcPr>
          <w:p w14:paraId="0DF49C50" w14:textId="77777777" w:rsidR="002A569F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083" w:type="dxa"/>
            <w:vAlign w:val="center"/>
          </w:tcPr>
          <w:p w14:paraId="7C1D5DC5" w14:textId="77777777" w:rsidR="002A569F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2A569F" w:rsidRPr="00370246" w14:paraId="59495C16" w14:textId="77777777" w:rsidTr="00E151C2">
        <w:trPr>
          <w:cantSplit/>
          <w:trHeight w:val="1610"/>
        </w:trPr>
        <w:tc>
          <w:tcPr>
            <w:tcW w:w="534" w:type="dxa"/>
            <w:vAlign w:val="center"/>
          </w:tcPr>
          <w:p w14:paraId="4EB3EA88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765" w:type="dxa"/>
            <w:gridSpan w:val="2"/>
            <w:vAlign w:val="center"/>
          </w:tcPr>
          <w:p w14:paraId="67395572" w14:textId="77777777" w:rsidR="002A569F" w:rsidRPr="00B8710C" w:rsidRDefault="002A569F" w:rsidP="00E151C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Face Masks</w:t>
            </w:r>
          </w:p>
        </w:tc>
        <w:tc>
          <w:tcPr>
            <w:tcW w:w="3402" w:type="dxa"/>
            <w:gridSpan w:val="2"/>
            <w:vAlign w:val="center"/>
          </w:tcPr>
          <w:p w14:paraId="1D8FE1CA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Not fitted correctly</w:t>
            </w:r>
          </w:p>
        </w:tc>
        <w:tc>
          <w:tcPr>
            <w:tcW w:w="1083" w:type="dxa"/>
            <w:vAlign w:val="center"/>
          </w:tcPr>
          <w:p w14:paraId="33D5C106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5103" w:type="dxa"/>
            <w:gridSpan w:val="3"/>
          </w:tcPr>
          <w:p w14:paraId="2A5AD753" w14:textId="77777777" w:rsidR="002A569F" w:rsidRPr="00B8710C" w:rsidRDefault="002A569F" w:rsidP="00E151C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Ensure nose clip is pressed close to nose and fits securely around your ears.</w:t>
            </w:r>
          </w:p>
          <w:p w14:paraId="7A036450" w14:textId="77777777" w:rsidR="002A569F" w:rsidRPr="00B8710C" w:rsidRDefault="002A569F" w:rsidP="00E151C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Do not touch the mask whilst wearing.</w:t>
            </w:r>
          </w:p>
          <w:p w14:paraId="6F2C571B" w14:textId="77777777" w:rsidR="002A569F" w:rsidRPr="00B8710C" w:rsidRDefault="002A569F" w:rsidP="00E151C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Dispose of mask in relevant bin provided after use. </w:t>
            </w:r>
          </w:p>
          <w:p w14:paraId="1316A55E" w14:textId="77777777" w:rsidR="002A569F" w:rsidRPr="00B8710C" w:rsidRDefault="002A569F" w:rsidP="00E151C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Do not share masks or leave unattended if taken off. </w:t>
            </w:r>
          </w:p>
        </w:tc>
        <w:tc>
          <w:tcPr>
            <w:tcW w:w="901" w:type="dxa"/>
            <w:vAlign w:val="center"/>
          </w:tcPr>
          <w:p w14:paraId="66D2B2AE" w14:textId="77777777" w:rsidR="002A569F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3</w:t>
            </w:r>
          </w:p>
        </w:tc>
        <w:tc>
          <w:tcPr>
            <w:tcW w:w="1083" w:type="dxa"/>
            <w:vAlign w:val="center"/>
          </w:tcPr>
          <w:p w14:paraId="3C1DAB82" w14:textId="77777777" w:rsidR="002A569F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2A569F" w:rsidRPr="00370246" w14:paraId="3AA1889C" w14:textId="77777777" w:rsidTr="00E151C2">
        <w:trPr>
          <w:cantSplit/>
          <w:trHeight w:val="1610"/>
        </w:trPr>
        <w:tc>
          <w:tcPr>
            <w:tcW w:w="534" w:type="dxa"/>
            <w:vAlign w:val="center"/>
          </w:tcPr>
          <w:p w14:paraId="6E5EAB3B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3765" w:type="dxa"/>
            <w:gridSpan w:val="2"/>
            <w:vAlign w:val="center"/>
          </w:tcPr>
          <w:p w14:paraId="40DBDE36" w14:textId="77777777" w:rsidR="002A569F" w:rsidRPr="00B8710C" w:rsidRDefault="002A569F" w:rsidP="00E151C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Lateral Flow Testing</w:t>
            </w:r>
          </w:p>
        </w:tc>
        <w:tc>
          <w:tcPr>
            <w:tcW w:w="3402" w:type="dxa"/>
            <w:gridSpan w:val="2"/>
            <w:vAlign w:val="center"/>
          </w:tcPr>
          <w:p w14:paraId="4DE8871F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Reducing the risk of transmission</w:t>
            </w:r>
          </w:p>
        </w:tc>
        <w:tc>
          <w:tcPr>
            <w:tcW w:w="1083" w:type="dxa"/>
            <w:vAlign w:val="center"/>
          </w:tcPr>
          <w:p w14:paraId="6C94915E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5103" w:type="dxa"/>
            <w:gridSpan w:val="3"/>
          </w:tcPr>
          <w:p w14:paraId="1A99AC93" w14:textId="77777777" w:rsidR="002A569F" w:rsidRPr="00B8710C" w:rsidRDefault="002A569F" w:rsidP="00E151C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All Educ8 staff will be undertaking lateral flow testing twice weekly, to protect the safety of themselves, </w:t>
            </w:r>
            <w:proofErr w:type="gramStart"/>
            <w:r w:rsidRPr="00B8710C">
              <w:rPr>
                <w:rFonts w:ascii="Century Gothic" w:hAnsi="Century Gothic"/>
                <w:sz w:val="18"/>
                <w:szCs w:val="18"/>
              </w:rPr>
              <w:t>colleagues</w:t>
            </w:r>
            <w:proofErr w:type="gramEnd"/>
            <w:r w:rsidRPr="00B8710C">
              <w:rPr>
                <w:rFonts w:ascii="Century Gothic" w:hAnsi="Century Gothic"/>
                <w:sz w:val="18"/>
                <w:szCs w:val="18"/>
              </w:rPr>
              <w:t xml:space="preserve"> and learners.</w:t>
            </w:r>
          </w:p>
        </w:tc>
        <w:tc>
          <w:tcPr>
            <w:tcW w:w="901" w:type="dxa"/>
            <w:vAlign w:val="center"/>
          </w:tcPr>
          <w:p w14:paraId="147E4CC3" w14:textId="77777777" w:rsidR="002A569F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</w:t>
            </w:r>
          </w:p>
        </w:tc>
        <w:tc>
          <w:tcPr>
            <w:tcW w:w="1083" w:type="dxa"/>
            <w:vAlign w:val="center"/>
          </w:tcPr>
          <w:p w14:paraId="4C5381A6" w14:textId="77777777" w:rsidR="002A569F" w:rsidRPr="00FD1C6B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2A569F" w:rsidRPr="00370246" w14:paraId="242D67BC" w14:textId="77777777" w:rsidTr="00E151C2">
        <w:trPr>
          <w:cantSplit/>
          <w:trHeight w:val="1610"/>
        </w:trPr>
        <w:tc>
          <w:tcPr>
            <w:tcW w:w="534" w:type="dxa"/>
            <w:vAlign w:val="center"/>
          </w:tcPr>
          <w:p w14:paraId="62029133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H</w:t>
            </w:r>
          </w:p>
        </w:tc>
        <w:tc>
          <w:tcPr>
            <w:tcW w:w="3765" w:type="dxa"/>
            <w:gridSpan w:val="2"/>
            <w:vAlign w:val="center"/>
          </w:tcPr>
          <w:p w14:paraId="17894B24" w14:textId="77777777" w:rsidR="002A569F" w:rsidRPr="00B8710C" w:rsidRDefault="002A569F" w:rsidP="00E151C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Fire </w:t>
            </w:r>
          </w:p>
        </w:tc>
        <w:tc>
          <w:tcPr>
            <w:tcW w:w="3402" w:type="dxa"/>
            <w:gridSpan w:val="2"/>
            <w:vAlign w:val="center"/>
          </w:tcPr>
          <w:p w14:paraId="09144FFD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Burns</w:t>
            </w:r>
          </w:p>
          <w:p w14:paraId="6B4D6151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Trips and slips</w:t>
            </w:r>
          </w:p>
          <w:p w14:paraId="129B5A6A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Close contact with others </w:t>
            </w:r>
          </w:p>
        </w:tc>
        <w:tc>
          <w:tcPr>
            <w:tcW w:w="1083" w:type="dxa"/>
            <w:vAlign w:val="center"/>
          </w:tcPr>
          <w:p w14:paraId="6CE83CE4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5103" w:type="dxa"/>
            <w:gridSpan w:val="3"/>
          </w:tcPr>
          <w:p w14:paraId="2474F35C" w14:textId="77777777" w:rsidR="002A569F" w:rsidRPr="00B8710C" w:rsidRDefault="002A569F" w:rsidP="00E151C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Use both sets of stairs to exit the building in an emergency.</w:t>
            </w:r>
          </w:p>
          <w:p w14:paraId="35A8E611" w14:textId="77777777" w:rsidR="002A569F" w:rsidRPr="00B8710C" w:rsidRDefault="002A569F" w:rsidP="00E151C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Make a swift exit and ensure </w:t>
            </w:r>
            <w:proofErr w:type="spellStart"/>
            <w:r w:rsidRPr="00B8710C">
              <w:rPr>
                <w:rFonts w:ascii="Century Gothic" w:hAnsi="Century Gothic"/>
                <w:sz w:val="18"/>
                <w:szCs w:val="18"/>
              </w:rPr>
              <w:t>physcial</w:t>
            </w:r>
            <w:proofErr w:type="spellEnd"/>
            <w:r w:rsidRPr="00B8710C">
              <w:rPr>
                <w:rFonts w:ascii="Century Gothic" w:hAnsi="Century Gothic"/>
                <w:sz w:val="18"/>
                <w:szCs w:val="18"/>
              </w:rPr>
              <w:t xml:space="preserve"> distancing is maintained. </w:t>
            </w:r>
          </w:p>
          <w:p w14:paraId="2B8EE541" w14:textId="77777777" w:rsidR="002A569F" w:rsidRPr="00B8710C" w:rsidRDefault="002A569F" w:rsidP="00E151C2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Do not use the lift.</w:t>
            </w:r>
          </w:p>
        </w:tc>
        <w:tc>
          <w:tcPr>
            <w:tcW w:w="901" w:type="dxa"/>
            <w:vAlign w:val="center"/>
          </w:tcPr>
          <w:p w14:paraId="23FDC89B" w14:textId="77777777" w:rsidR="002A569F" w:rsidRPr="00FD1C6B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8</w:t>
            </w:r>
          </w:p>
        </w:tc>
        <w:tc>
          <w:tcPr>
            <w:tcW w:w="1083" w:type="dxa"/>
            <w:vAlign w:val="center"/>
          </w:tcPr>
          <w:p w14:paraId="5A059B8D" w14:textId="77777777" w:rsidR="002A569F" w:rsidRPr="00FD1C6B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2A569F" w:rsidRPr="00370246" w14:paraId="3B2A60B4" w14:textId="77777777" w:rsidTr="00E151C2">
        <w:trPr>
          <w:cantSplit/>
          <w:trHeight w:val="1610"/>
        </w:trPr>
        <w:tc>
          <w:tcPr>
            <w:tcW w:w="534" w:type="dxa"/>
            <w:vAlign w:val="center"/>
          </w:tcPr>
          <w:p w14:paraId="7CF16645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I</w:t>
            </w:r>
          </w:p>
        </w:tc>
        <w:tc>
          <w:tcPr>
            <w:tcW w:w="3765" w:type="dxa"/>
            <w:gridSpan w:val="2"/>
            <w:vAlign w:val="center"/>
          </w:tcPr>
          <w:p w14:paraId="53ED5023" w14:textId="77777777" w:rsidR="002A569F" w:rsidRPr="00B8710C" w:rsidRDefault="002A569F" w:rsidP="00E151C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Equipment </w:t>
            </w:r>
          </w:p>
        </w:tc>
        <w:tc>
          <w:tcPr>
            <w:tcW w:w="3402" w:type="dxa"/>
            <w:gridSpan w:val="2"/>
            <w:vAlign w:val="center"/>
          </w:tcPr>
          <w:p w14:paraId="52283E48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Physical</w:t>
            </w:r>
            <w:r w:rsidRPr="00B8710C">
              <w:rPr>
                <w:rFonts w:ascii="Century Gothic" w:hAnsi="Century Gothic"/>
                <w:sz w:val="18"/>
                <w:szCs w:val="18"/>
              </w:rPr>
              <w:t xml:space="preserve"> distancing</w:t>
            </w:r>
          </w:p>
          <w:p w14:paraId="6CEA3BC0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Passing equipment around</w:t>
            </w:r>
          </w:p>
          <w:p w14:paraId="71032EA8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083" w:type="dxa"/>
            <w:vAlign w:val="center"/>
          </w:tcPr>
          <w:p w14:paraId="2221D141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5103" w:type="dxa"/>
            <w:gridSpan w:val="3"/>
          </w:tcPr>
          <w:p w14:paraId="06656596" w14:textId="77777777" w:rsidR="002A569F" w:rsidRPr="00B8710C" w:rsidRDefault="002A569F" w:rsidP="00E151C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Phones, laptops, door handles, printers, and any other equipment (keyboard, mice, earphones) used must be wiped down before and after use. </w:t>
            </w:r>
          </w:p>
          <w:p w14:paraId="7AF6DD17" w14:textId="77777777" w:rsidR="002A569F" w:rsidRPr="00B8710C" w:rsidRDefault="002A569F" w:rsidP="00E151C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Alcohol/Anti-bacterial wipes will be available in each room. </w:t>
            </w:r>
          </w:p>
          <w:p w14:paraId="6B8CC4FF" w14:textId="77777777" w:rsidR="002A569F" w:rsidRPr="00B8710C" w:rsidRDefault="002A569F" w:rsidP="00E151C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Do not use another person’s equipment. </w:t>
            </w:r>
          </w:p>
        </w:tc>
        <w:tc>
          <w:tcPr>
            <w:tcW w:w="901" w:type="dxa"/>
            <w:vAlign w:val="center"/>
          </w:tcPr>
          <w:p w14:paraId="126E5E67" w14:textId="77777777" w:rsidR="002A569F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083" w:type="dxa"/>
            <w:vAlign w:val="center"/>
          </w:tcPr>
          <w:p w14:paraId="2F286152" w14:textId="77777777" w:rsidR="002A569F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2A569F" w:rsidRPr="00370246" w14:paraId="2C2D62D5" w14:textId="77777777" w:rsidTr="00E151C2">
        <w:trPr>
          <w:cantSplit/>
          <w:trHeight w:val="1610"/>
        </w:trPr>
        <w:tc>
          <w:tcPr>
            <w:tcW w:w="534" w:type="dxa"/>
            <w:vAlign w:val="center"/>
          </w:tcPr>
          <w:p w14:paraId="63CCB207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3765" w:type="dxa"/>
            <w:gridSpan w:val="2"/>
            <w:vAlign w:val="center"/>
          </w:tcPr>
          <w:p w14:paraId="3ED6B22D" w14:textId="77777777" w:rsidR="002A569F" w:rsidRPr="00B8710C" w:rsidRDefault="002A569F" w:rsidP="00E151C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Toilets</w:t>
            </w:r>
          </w:p>
        </w:tc>
        <w:tc>
          <w:tcPr>
            <w:tcW w:w="3402" w:type="dxa"/>
            <w:gridSpan w:val="2"/>
            <w:vAlign w:val="center"/>
          </w:tcPr>
          <w:p w14:paraId="4D7E36F2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Spread of virus</w:t>
            </w:r>
          </w:p>
          <w:p w14:paraId="7E0ED081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Contamination if hands are not washed correctly</w:t>
            </w:r>
          </w:p>
        </w:tc>
        <w:tc>
          <w:tcPr>
            <w:tcW w:w="1083" w:type="dxa"/>
            <w:vAlign w:val="center"/>
          </w:tcPr>
          <w:p w14:paraId="1961E8F7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5103" w:type="dxa"/>
            <w:gridSpan w:val="3"/>
          </w:tcPr>
          <w:p w14:paraId="5C330832" w14:textId="77777777" w:rsidR="002A569F" w:rsidRPr="00B8710C" w:rsidRDefault="002A569F" w:rsidP="00E151C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Only one person at a time may use the toilet facilities.</w:t>
            </w:r>
          </w:p>
          <w:p w14:paraId="2CCE5668" w14:textId="77777777" w:rsidR="002A569F" w:rsidRPr="00B8710C" w:rsidRDefault="002A569F" w:rsidP="00E151C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Hand wash is available in each toilet. (Guidance on washing hands is displayed in toilets) </w:t>
            </w:r>
          </w:p>
          <w:p w14:paraId="02D5B15F" w14:textId="77777777" w:rsidR="002A569F" w:rsidRPr="00B8710C" w:rsidRDefault="002A569F" w:rsidP="00E151C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Wash hands for at least 20 seconds with soap and warm water. </w:t>
            </w:r>
          </w:p>
          <w:p w14:paraId="5B0237F7" w14:textId="77777777" w:rsidR="002A569F" w:rsidRPr="00B8710C" w:rsidRDefault="002A569F" w:rsidP="00E151C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When blowing your nose, sneeze, cough, eat or handle food, clean your hands after either by washing or using hand sanitiser. (</w:t>
            </w:r>
            <w:hyperlink r:id="rId11" w:history="1">
              <w:r w:rsidRPr="00B8710C">
                <w:rPr>
                  <w:rStyle w:val="Hyperlink"/>
                  <w:sz w:val="18"/>
                  <w:szCs w:val="18"/>
                </w:rPr>
                <w:t>https://www.nhs.uk/live-well/healthy-body/best-way-to-wash-your-hands/</w:t>
              </w:r>
            </w:hyperlink>
            <w:r w:rsidRPr="00B8710C">
              <w:rPr>
                <w:sz w:val="18"/>
                <w:szCs w:val="18"/>
              </w:rPr>
              <w:t xml:space="preserve">) </w:t>
            </w:r>
          </w:p>
          <w:p w14:paraId="7F29F03F" w14:textId="77777777" w:rsidR="002A569F" w:rsidRPr="00B8710C" w:rsidRDefault="002A569F" w:rsidP="00E151C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Use sanitiser stations after leaving toilet area.</w:t>
            </w:r>
          </w:p>
        </w:tc>
        <w:tc>
          <w:tcPr>
            <w:tcW w:w="901" w:type="dxa"/>
            <w:vAlign w:val="center"/>
          </w:tcPr>
          <w:p w14:paraId="06F298DA" w14:textId="77777777" w:rsidR="002A569F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12</w:t>
            </w:r>
          </w:p>
        </w:tc>
        <w:tc>
          <w:tcPr>
            <w:tcW w:w="1083" w:type="dxa"/>
            <w:vAlign w:val="center"/>
          </w:tcPr>
          <w:p w14:paraId="23DE8F55" w14:textId="77777777" w:rsidR="002A569F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2A569F" w:rsidRPr="00370246" w14:paraId="0445BD47" w14:textId="77777777" w:rsidTr="00E151C2">
        <w:trPr>
          <w:cantSplit/>
          <w:trHeight w:val="1610"/>
        </w:trPr>
        <w:tc>
          <w:tcPr>
            <w:tcW w:w="534" w:type="dxa"/>
            <w:vAlign w:val="center"/>
          </w:tcPr>
          <w:p w14:paraId="64354CA2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K</w:t>
            </w:r>
          </w:p>
        </w:tc>
        <w:tc>
          <w:tcPr>
            <w:tcW w:w="3765" w:type="dxa"/>
            <w:gridSpan w:val="2"/>
            <w:vAlign w:val="center"/>
          </w:tcPr>
          <w:p w14:paraId="6BC9D916" w14:textId="77777777" w:rsidR="002A569F" w:rsidRPr="00B8710C" w:rsidRDefault="002A569F" w:rsidP="00E151C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Training Rooms</w:t>
            </w:r>
          </w:p>
        </w:tc>
        <w:tc>
          <w:tcPr>
            <w:tcW w:w="3402" w:type="dxa"/>
            <w:gridSpan w:val="2"/>
            <w:vAlign w:val="center"/>
          </w:tcPr>
          <w:p w14:paraId="399A12F5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Touching of surfaces</w:t>
            </w:r>
          </w:p>
          <w:p w14:paraId="66D6257B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Ignoring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physical </w:t>
            </w:r>
            <w:r w:rsidRPr="00B8710C">
              <w:rPr>
                <w:rFonts w:ascii="Century Gothic" w:hAnsi="Century Gothic"/>
                <w:sz w:val="18"/>
                <w:szCs w:val="18"/>
              </w:rPr>
              <w:t xml:space="preserve">distancing </w:t>
            </w:r>
          </w:p>
        </w:tc>
        <w:tc>
          <w:tcPr>
            <w:tcW w:w="1083" w:type="dxa"/>
            <w:vAlign w:val="center"/>
          </w:tcPr>
          <w:p w14:paraId="4068CFC7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5103" w:type="dxa"/>
            <w:gridSpan w:val="3"/>
          </w:tcPr>
          <w:p w14:paraId="0FF7D4F2" w14:textId="77777777" w:rsidR="002A569F" w:rsidRPr="00B8710C" w:rsidRDefault="002A569F" w:rsidP="00E151C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The layout of desks </w:t>
            </w:r>
            <w:proofErr w:type="gramStart"/>
            <w:r w:rsidRPr="00B8710C">
              <w:rPr>
                <w:rFonts w:ascii="Century Gothic" w:hAnsi="Century Gothic"/>
                <w:sz w:val="18"/>
                <w:szCs w:val="18"/>
              </w:rPr>
              <w:t>are</w:t>
            </w:r>
            <w:proofErr w:type="gramEnd"/>
            <w:r w:rsidRPr="00B8710C">
              <w:rPr>
                <w:rFonts w:ascii="Century Gothic" w:hAnsi="Century Gothic"/>
                <w:sz w:val="18"/>
                <w:szCs w:val="18"/>
              </w:rPr>
              <w:t xml:space="preserve"> not to be moved to ensure physical distancing. </w:t>
            </w:r>
          </w:p>
          <w:p w14:paraId="31B0FE9D" w14:textId="77777777" w:rsidR="002A569F" w:rsidRPr="00B8710C" w:rsidRDefault="002A569F" w:rsidP="00E151C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No chairs or desks can be moved from other rooms without consent and assessment by the H&amp;S team.  </w:t>
            </w:r>
          </w:p>
        </w:tc>
        <w:tc>
          <w:tcPr>
            <w:tcW w:w="901" w:type="dxa"/>
            <w:vAlign w:val="center"/>
          </w:tcPr>
          <w:p w14:paraId="6E249770" w14:textId="77777777" w:rsidR="002A569F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6</w:t>
            </w:r>
          </w:p>
        </w:tc>
        <w:tc>
          <w:tcPr>
            <w:tcW w:w="1083" w:type="dxa"/>
            <w:vAlign w:val="center"/>
          </w:tcPr>
          <w:p w14:paraId="0CD28BB1" w14:textId="77777777" w:rsidR="002A569F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</w:p>
        </w:tc>
      </w:tr>
      <w:tr w:rsidR="002A569F" w:rsidRPr="00E63521" w14:paraId="38924611" w14:textId="77777777" w:rsidTr="00E151C2">
        <w:trPr>
          <w:cantSplit/>
          <w:trHeight w:val="1610"/>
        </w:trPr>
        <w:tc>
          <w:tcPr>
            <w:tcW w:w="534" w:type="dxa"/>
            <w:vAlign w:val="center"/>
          </w:tcPr>
          <w:p w14:paraId="027AF436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3765" w:type="dxa"/>
            <w:gridSpan w:val="2"/>
            <w:vAlign w:val="center"/>
          </w:tcPr>
          <w:p w14:paraId="41F75D8F" w14:textId="77777777" w:rsidR="002A569F" w:rsidRPr="00B8710C" w:rsidRDefault="002A569F" w:rsidP="00E151C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Learners previously shielding </w:t>
            </w:r>
          </w:p>
        </w:tc>
        <w:tc>
          <w:tcPr>
            <w:tcW w:w="3402" w:type="dxa"/>
            <w:gridSpan w:val="2"/>
            <w:vAlign w:val="center"/>
          </w:tcPr>
          <w:p w14:paraId="49CD1BA8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Increased risk of contracting</w:t>
            </w:r>
          </w:p>
        </w:tc>
        <w:tc>
          <w:tcPr>
            <w:tcW w:w="1083" w:type="dxa"/>
            <w:vAlign w:val="center"/>
          </w:tcPr>
          <w:p w14:paraId="5CAACB4E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5103" w:type="dxa"/>
            <w:gridSpan w:val="3"/>
          </w:tcPr>
          <w:p w14:paraId="1F464FEC" w14:textId="77777777" w:rsidR="002A569F" w:rsidRPr="00B8710C" w:rsidRDefault="002A569F" w:rsidP="00E151C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All those previously shielding as per the Governments advice paused on the </w:t>
            </w:r>
            <w:proofErr w:type="gramStart"/>
            <w:r w:rsidRPr="00B8710C">
              <w:rPr>
                <w:rFonts w:ascii="Century Gothic" w:hAnsi="Century Gothic"/>
                <w:sz w:val="18"/>
                <w:szCs w:val="18"/>
              </w:rPr>
              <w:t>1</w:t>
            </w:r>
            <w:r w:rsidRPr="00B8710C">
              <w:rPr>
                <w:rFonts w:ascii="Century Gothic" w:hAnsi="Century Gothic"/>
                <w:sz w:val="18"/>
                <w:szCs w:val="18"/>
                <w:vertAlign w:val="superscript"/>
              </w:rPr>
              <w:t>st</w:t>
            </w:r>
            <w:proofErr w:type="gramEnd"/>
            <w:r w:rsidRPr="00B8710C">
              <w:rPr>
                <w:rFonts w:ascii="Century Gothic" w:hAnsi="Century Gothic"/>
                <w:sz w:val="18"/>
                <w:szCs w:val="18"/>
              </w:rPr>
              <w:t xml:space="preserve"> April 2021. </w:t>
            </w:r>
          </w:p>
          <w:p w14:paraId="6774C961" w14:textId="77777777" w:rsidR="002A569F" w:rsidRPr="00B8710C" w:rsidRDefault="002A569F" w:rsidP="00E151C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All those previously shielding will need to take extra precaution when attending Gateway. </w:t>
            </w:r>
          </w:p>
          <w:p w14:paraId="065E745F" w14:textId="77777777" w:rsidR="002A569F" w:rsidRPr="00B8710C" w:rsidRDefault="002A569F" w:rsidP="00E151C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Ensure that learners are aware of the Covid-19 Guidance, Risk Assessments, Respiratory Hygiene,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Physcial</w:t>
            </w:r>
            <w:proofErr w:type="spellEnd"/>
            <w:r w:rsidRPr="00B8710C">
              <w:rPr>
                <w:rFonts w:ascii="Century Gothic" w:hAnsi="Century Gothic"/>
                <w:sz w:val="18"/>
                <w:szCs w:val="18"/>
              </w:rPr>
              <w:t xml:space="preserve"> distancing and hand washing.</w:t>
            </w:r>
          </w:p>
          <w:p w14:paraId="70A303BA" w14:textId="77777777" w:rsidR="002A569F" w:rsidRPr="00B8710C" w:rsidRDefault="002A569F" w:rsidP="00E151C2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All learners attending site to receive temperature check and self-declaration upon arrival </w:t>
            </w:r>
          </w:p>
          <w:p w14:paraId="38D2DEA5" w14:textId="77777777" w:rsidR="002A569F" w:rsidRPr="00B8710C" w:rsidRDefault="002A569F" w:rsidP="00E151C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Follow current government guidelines on the NHS Test and Trace services. </w:t>
            </w:r>
          </w:p>
        </w:tc>
        <w:tc>
          <w:tcPr>
            <w:tcW w:w="901" w:type="dxa"/>
            <w:vAlign w:val="center"/>
          </w:tcPr>
          <w:p w14:paraId="0CB44553" w14:textId="77777777" w:rsidR="002A569F" w:rsidRPr="00E63521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  <w:r w:rsidRPr="00E63521"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083" w:type="dxa"/>
            <w:vAlign w:val="center"/>
          </w:tcPr>
          <w:p w14:paraId="7AD42B69" w14:textId="77777777" w:rsidR="002A569F" w:rsidRPr="00E63521" w:rsidRDefault="002A569F" w:rsidP="00E151C2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</w:tr>
      <w:tr w:rsidR="002A569F" w14:paraId="44EAD5EA" w14:textId="77777777" w:rsidTr="00E151C2">
        <w:trPr>
          <w:cantSplit/>
          <w:trHeight w:val="1610"/>
        </w:trPr>
        <w:tc>
          <w:tcPr>
            <w:tcW w:w="534" w:type="dxa"/>
            <w:vAlign w:val="center"/>
          </w:tcPr>
          <w:p w14:paraId="5E96DBCE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765" w:type="dxa"/>
            <w:gridSpan w:val="2"/>
            <w:vAlign w:val="center"/>
          </w:tcPr>
          <w:p w14:paraId="5C7B61AC" w14:textId="77777777" w:rsidR="002A569F" w:rsidRPr="00B8710C" w:rsidRDefault="002A569F" w:rsidP="00E151C2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B8710C">
              <w:rPr>
                <w:rFonts w:ascii="Century Gothic" w:hAnsi="Century Gothic"/>
                <w:b/>
                <w:bCs/>
                <w:sz w:val="18"/>
                <w:szCs w:val="18"/>
              </w:rPr>
              <w:t>Poor workplace ventilation</w:t>
            </w:r>
          </w:p>
        </w:tc>
        <w:tc>
          <w:tcPr>
            <w:tcW w:w="3402" w:type="dxa"/>
            <w:gridSpan w:val="2"/>
            <w:vAlign w:val="center"/>
          </w:tcPr>
          <w:p w14:paraId="045EFCA6" w14:textId="77777777" w:rsidR="002A569F" w:rsidRPr="00B8710C" w:rsidRDefault="002A569F" w:rsidP="00E151C2">
            <w:p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Contracting or spreading Covid-19 </w:t>
            </w:r>
          </w:p>
        </w:tc>
        <w:tc>
          <w:tcPr>
            <w:tcW w:w="1083" w:type="dxa"/>
            <w:vAlign w:val="center"/>
          </w:tcPr>
          <w:p w14:paraId="4B0F14C4" w14:textId="77777777" w:rsidR="002A569F" w:rsidRPr="00B8710C" w:rsidRDefault="002A569F" w:rsidP="00E151C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5103" w:type="dxa"/>
            <w:gridSpan w:val="3"/>
          </w:tcPr>
          <w:p w14:paraId="1C9C8057" w14:textId="77777777" w:rsidR="002A569F" w:rsidRPr="00B8710C" w:rsidRDefault="002A569F" w:rsidP="00E151C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Follow the HSE guidance </w:t>
            </w:r>
            <w:hyperlink r:id="rId12" w:history="1">
              <w:r w:rsidRPr="00B8710C">
                <w:rPr>
                  <w:rStyle w:val="Hyperlink"/>
                  <w:rFonts w:ascii="Century Gothic" w:hAnsi="Century Gothic"/>
                  <w:sz w:val="18"/>
                  <w:szCs w:val="18"/>
                </w:rPr>
                <w:t>on heating ventilation and air condition (HVAC</w:t>
              </w:r>
            </w:hyperlink>
            <w:r w:rsidRPr="00B8710C">
              <w:rPr>
                <w:rFonts w:ascii="Century Gothic" w:hAnsi="Century Gothic"/>
                <w:sz w:val="18"/>
                <w:szCs w:val="18"/>
              </w:rPr>
              <w:t xml:space="preserve">). If there are any concerns, please speak to the Employer and HR. </w:t>
            </w:r>
          </w:p>
          <w:p w14:paraId="3AF45AFA" w14:textId="77777777" w:rsidR="002A569F" w:rsidRPr="00B8710C" w:rsidRDefault="002A569F" w:rsidP="00E151C2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sz w:val="18"/>
                <w:szCs w:val="18"/>
              </w:rPr>
            </w:pPr>
            <w:r w:rsidRPr="00B8710C">
              <w:rPr>
                <w:rFonts w:ascii="Century Gothic" w:hAnsi="Century Gothic"/>
                <w:sz w:val="18"/>
                <w:szCs w:val="18"/>
              </w:rPr>
              <w:t xml:space="preserve">Fresh air is the preferred way of ventilating the space by opening windows and doors (not fire doors). </w:t>
            </w:r>
          </w:p>
        </w:tc>
        <w:tc>
          <w:tcPr>
            <w:tcW w:w="901" w:type="dxa"/>
            <w:vAlign w:val="center"/>
          </w:tcPr>
          <w:p w14:paraId="4B530CB3" w14:textId="77777777" w:rsidR="002A569F" w:rsidRPr="00E63521" w:rsidRDefault="002A569F" w:rsidP="00E151C2">
            <w:pPr>
              <w:jc w:val="center"/>
              <w:rPr>
                <w:rFonts w:ascii="Century Gothic" w:hAnsi="Century Gothic"/>
                <w:sz w:val="18"/>
              </w:rPr>
            </w:pPr>
            <w:r w:rsidRPr="00E63521">
              <w:rPr>
                <w:rFonts w:ascii="Century Gothic" w:hAnsi="Century Gothic"/>
                <w:sz w:val="18"/>
              </w:rPr>
              <w:t>9</w:t>
            </w:r>
          </w:p>
        </w:tc>
        <w:tc>
          <w:tcPr>
            <w:tcW w:w="1083" w:type="dxa"/>
            <w:vAlign w:val="center"/>
          </w:tcPr>
          <w:p w14:paraId="4C1B0DBC" w14:textId="77777777" w:rsidR="002A569F" w:rsidRDefault="002A569F" w:rsidP="00E151C2">
            <w:pPr>
              <w:jc w:val="center"/>
              <w:rPr>
                <w:rFonts w:ascii="Century Gothic" w:hAnsi="Century Gothic"/>
                <w:szCs w:val="24"/>
              </w:rPr>
            </w:pPr>
          </w:p>
        </w:tc>
      </w:tr>
    </w:tbl>
    <w:p w14:paraId="001D4C13" w14:textId="77777777" w:rsidR="002A569F" w:rsidRPr="00370246" w:rsidRDefault="002A569F" w:rsidP="002A569F">
      <w:pPr>
        <w:pStyle w:val="Heading2"/>
        <w:rPr>
          <w:rFonts w:ascii="Century Gothic" w:hAnsi="Century Gothic"/>
          <w:sz w:val="26"/>
        </w:rPr>
        <w:sectPr w:rsidR="002A569F" w:rsidRPr="00370246" w:rsidSect="002A569F">
          <w:footerReference w:type="even" r:id="rId13"/>
          <w:footerReference w:type="default" r:id="rId14"/>
          <w:pgSz w:w="16834" w:h="11909" w:orient="landscape" w:code="9"/>
          <w:pgMar w:top="709" w:right="249" w:bottom="720" w:left="720" w:header="284" w:footer="432" w:gutter="0"/>
          <w:paperSrc w:first="257" w:other="257"/>
          <w:pgBorders w:offsetFrom="page">
            <w:top w:val="single" w:sz="4" w:space="24" w:color="auto"/>
          </w:pgBorders>
          <w:cols w:space="720"/>
        </w:sectPr>
      </w:pPr>
    </w:p>
    <w:tbl>
      <w:tblPr>
        <w:tblW w:w="113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67"/>
        <w:gridCol w:w="250"/>
        <w:gridCol w:w="1871"/>
        <w:gridCol w:w="1871"/>
        <w:gridCol w:w="1871"/>
        <w:gridCol w:w="1871"/>
        <w:gridCol w:w="1872"/>
      </w:tblGrid>
      <w:tr w:rsidR="002A569F" w:rsidRPr="00B32C97" w14:paraId="576DF722" w14:textId="77777777" w:rsidTr="00E151C2">
        <w:trPr>
          <w:cantSplit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FC351D" w14:textId="77777777" w:rsidR="002A569F" w:rsidRPr="00B32C97" w:rsidRDefault="002A569F" w:rsidP="00E151C2">
            <w:pPr>
              <w:pStyle w:val="Name"/>
              <w:spacing w:before="60" w:after="60"/>
              <w:rPr>
                <w:rFonts w:ascii="Century Gothic" w:hAnsi="Century Gothic" w:cs="Tahoma"/>
                <w:sz w:val="22"/>
                <w:szCs w:val="22"/>
                <w:lang w:val="en-AU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single" w:sz="6" w:space="0" w:color="999999"/>
            </w:tcBorders>
          </w:tcPr>
          <w:p w14:paraId="2C8E8CED" w14:textId="77777777" w:rsidR="002A569F" w:rsidRPr="00B32C97" w:rsidRDefault="002A569F" w:rsidP="00E151C2">
            <w:pPr>
              <w:pStyle w:val="Name"/>
              <w:spacing w:before="60" w:after="60"/>
              <w:jc w:val="left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tcBorders>
              <w:top w:val="single" w:sz="6" w:space="0" w:color="999999"/>
              <w:left w:val="nil"/>
              <w:bottom w:val="single" w:sz="4" w:space="0" w:color="auto"/>
              <w:right w:val="single" w:sz="6" w:space="0" w:color="999999"/>
            </w:tcBorders>
            <w:shd w:val="clear" w:color="auto" w:fill="EAF1DD" w:themeFill="accent3" w:themeFillTint="33"/>
            <w:vAlign w:val="center"/>
          </w:tcPr>
          <w:p w14:paraId="73C13DD5" w14:textId="77777777" w:rsidR="002A569F" w:rsidRPr="00B32C97" w:rsidRDefault="002A569F" w:rsidP="00E151C2">
            <w:pPr>
              <w:pStyle w:val="Heading3"/>
              <w:jc w:val="center"/>
              <w:rPr>
                <w:rFonts w:ascii="Century Gothic" w:hAnsi="Century Gothic"/>
                <w:szCs w:val="22"/>
              </w:rPr>
            </w:pPr>
            <w:r w:rsidRPr="00B32C97">
              <w:rPr>
                <w:rFonts w:ascii="Century Gothic" w:hAnsi="Century Gothic"/>
                <w:szCs w:val="22"/>
              </w:rPr>
              <w:t>CONSEQUENCE</w:t>
            </w:r>
          </w:p>
        </w:tc>
      </w:tr>
      <w:tr w:rsidR="002A569F" w:rsidRPr="00B32C97" w14:paraId="1C396B53" w14:textId="77777777" w:rsidTr="00E151C2">
        <w:trPr>
          <w:cantSplit/>
        </w:trPr>
        <w:tc>
          <w:tcPr>
            <w:tcW w:w="534" w:type="dxa"/>
            <w:tcBorders>
              <w:top w:val="nil"/>
              <w:left w:val="nil"/>
              <w:bottom w:val="single" w:sz="6" w:space="0" w:color="999999"/>
              <w:right w:val="nil"/>
            </w:tcBorders>
            <w:vAlign w:val="center"/>
          </w:tcPr>
          <w:p w14:paraId="30AEBCC7" w14:textId="77777777" w:rsidR="002A569F" w:rsidRPr="00B32C97" w:rsidRDefault="002A569F" w:rsidP="00E151C2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8CE793" w14:textId="77777777" w:rsidR="002A569F" w:rsidRPr="00B32C97" w:rsidRDefault="002A569F" w:rsidP="00E151C2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9CBE9B" w14:textId="77777777" w:rsidR="002A569F" w:rsidRPr="00947383" w:rsidRDefault="002A569F" w:rsidP="00E151C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47383">
              <w:rPr>
                <w:rFonts w:ascii="Century Gothic" w:hAnsi="Century Gothic"/>
                <w:b/>
                <w:sz w:val="16"/>
                <w:szCs w:val="16"/>
              </w:rPr>
              <w:t>C1 - Minor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90FBB" w14:textId="77777777" w:rsidR="002A569F" w:rsidRPr="00947383" w:rsidRDefault="002A569F" w:rsidP="00E151C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47383">
              <w:rPr>
                <w:rFonts w:ascii="Century Gothic" w:hAnsi="Century Gothic"/>
                <w:b/>
                <w:sz w:val="16"/>
                <w:szCs w:val="16"/>
              </w:rPr>
              <w:t>C2 - Moderate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D6774" w14:textId="77777777" w:rsidR="002A569F" w:rsidRPr="00947383" w:rsidRDefault="002A569F" w:rsidP="00E151C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47383">
              <w:rPr>
                <w:rFonts w:ascii="Century Gothic" w:hAnsi="Century Gothic"/>
                <w:b/>
                <w:sz w:val="16"/>
                <w:szCs w:val="16"/>
              </w:rPr>
              <w:t>C3 - Serious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6A3FC" w14:textId="77777777" w:rsidR="002A569F" w:rsidRPr="00947383" w:rsidRDefault="002A569F" w:rsidP="00E151C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47383">
              <w:rPr>
                <w:rFonts w:ascii="Century Gothic" w:hAnsi="Century Gothic"/>
                <w:b/>
                <w:sz w:val="16"/>
                <w:szCs w:val="16"/>
              </w:rPr>
              <w:t>C4 - Major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EDC207" w14:textId="77777777" w:rsidR="002A569F" w:rsidRPr="00947383" w:rsidRDefault="002A569F" w:rsidP="00E151C2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47383">
              <w:rPr>
                <w:rFonts w:ascii="Century Gothic" w:hAnsi="Century Gothic"/>
                <w:b/>
                <w:sz w:val="16"/>
                <w:szCs w:val="16"/>
              </w:rPr>
              <w:t>C5 - Catastrophic</w:t>
            </w:r>
          </w:p>
        </w:tc>
      </w:tr>
      <w:tr w:rsidR="002A569F" w:rsidRPr="00B32C97" w14:paraId="5C80208A" w14:textId="77777777" w:rsidTr="00E151C2">
        <w:trPr>
          <w:cantSplit/>
          <w:trHeight w:val="454"/>
        </w:trPr>
        <w:tc>
          <w:tcPr>
            <w:tcW w:w="534" w:type="dxa"/>
            <w:vMerge w:val="restart"/>
            <w:tcBorders>
              <w:top w:val="single" w:sz="6" w:space="0" w:color="999999"/>
              <w:left w:val="single" w:sz="6" w:space="0" w:color="999999"/>
              <w:right w:val="single" w:sz="4" w:space="0" w:color="auto"/>
            </w:tcBorders>
            <w:shd w:val="clear" w:color="auto" w:fill="EAF1DD" w:themeFill="accent3" w:themeFillTint="33"/>
            <w:textDirection w:val="btLr"/>
            <w:vAlign w:val="center"/>
          </w:tcPr>
          <w:p w14:paraId="61D70E64" w14:textId="77777777" w:rsidR="002A569F" w:rsidRPr="00B32C97" w:rsidRDefault="002A569F" w:rsidP="00E151C2">
            <w:pPr>
              <w:spacing w:before="60" w:after="60"/>
              <w:ind w:left="113" w:right="113"/>
              <w:jc w:val="center"/>
              <w:rPr>
                <w:rFonts w:ascii="Century Gothic" w:hAnsi="Century Gothic" w:cs="Arial"/>
                <w:sz w:val="22"/>
                <w:szCs w:val="22"/>
              </w:rPr>
            </w:pPr>
            <w:r w:rsidRPr="00B32C97">
              <w:rPr>
                <w:rFonts w:ascii="Century Gothic" w:hAnsi="Century Gothic" w:cs="Arial"/>
                <w:b/>
                <w:sz w:val="22"/>
                <w:szCs w:val="22"/>
              </w:rPr>
              <w:t>LIKELIHOOD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4FF7DC" w14:textId="77777777" w:rsidR="002A569F" w:rsidRPr="00947383" w:rsidRDefault="002A569F" w:rsidP="00E151C2">
            <w:pPr>
              <w:pStyle w:val="Heading3"/>
              <w:rPr>
                <w:rFonts w:ascii="Century Gothic" w:hAnsi="Century Gothic"/>
                <w:sz w:val="16"/>
                <w:szCs w:val="16"/>
              </w:rPr>
            </w:pPr>
            <w:r w:rsidRPr="00947383">
              <w:rPr>
                <w:rFonts w:ascii="Century Gothic" w:hAnsi="Century Gothic"/>
                <w:sz w:val="16"/>
                <w:szCs w:val="16"/>
              </w:rPr>
              <w:t>L5- Very Likely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shd w:val="clear" w:color="auto" w:fill="FFFF00"/>
            <w:vAlign w:val="center"/>
          </w:tcPr>
          <w:p w14:paraId="20E46B1F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9900"/>
            <w:vAlign w:val="center"/>
          </w:tcPr>
          <w:p w14:paraId="75EE4093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10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14:paraId="50305012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15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14:paraId="687CA85D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20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14:paraId="1153F239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 w:rsidRPr="00B32C97"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25</w:t>
            </w:r>
          </w:p>
        </w:tc>
      </w:tr>
      <w:tr w:rsidR="002A569F" w:rsidRPr="00B32C97" w14:paraId="30DF229B" w14:textId="77777777" w:rsidTr="00E151C2">
        <w:trPr>
          <w:cantSplit/>
          <w:trHeight w:val="454"/>
        </w:trPr>
        <w:tc>
          <w:tcPr>
            <w:tcW w:w="534" w:type="dxa"/>
            <w:vMerge/>
            <w:tcBorders>
              <w:left w:val="single" w:sz="6" w:space="0" w:color="999999"/>
              <w:right w:val="single" w:sz="4" w:space="0" w:color="auto"/>
            </w:tcBorders>
            <w:shd w:val="clear" w:color="auto" w:fill="EAF1DD" w:themeFill="accent3" w:themeFillTint="33"/>
          </w:tcPr>
          <w:p w14:paraId="3A6D31F0" w14:textId="77777777" w:rsidR="002A569F" w:rsidRPr="00B32C97" w:rsidRDefault="002A569F" w:rsidP="00E151C2">
            <w:pPr>
              <w:spacing w:before="60" w:after="60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219BEF" w14:textId="77777777" w:rsidR="002A569F" w:rsidRPr="00947383" w:rsidRDefault="002A569F" w:rsidP="00E151C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7383">
              <w:rPr>
                <w:rFonts w:ascii="Century Gothic" w:hAnsi="Century Gothic" w:cs="Arial"/>
                <w:b/>
                <w:sz w:val="16"/>
                <w:szCs w:val="16"/>
              </w:rPr>
              <w:t>L4-Likely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4667C7D6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00"/>
            <w:vAlign w:val="center"/>
          </w:tcPr>
          <w:p w14:paraId="166A366F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8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9900"/>
            <w:vAlign w:val="center"/>
          </w:tcPr>
          <w:p w14:paraId="03B70410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12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14:paraId="1F239515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16</w:t>
            </w:r>
          </w:p>
        </w:tc>
        <w:tc>
          <w:tcPr>
            <w:tcW w:w="187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14:paraId="331B141B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20</w:t>
            </w:r>
          </w:p>
        </w:tc>
      </w:tr>
      <w:tr w:rsidR="002A569F" w:rsidRPr="00B32C97" w14:paraId="4ECE51A0" w14:textId="77777777" w:rsidTr="00E151C2">
        <w:trPr>
          <w:cantSplit/>
          <w:trHeight w:val="454"/>
        </w:trPr>
        <w:tc>
          <w:tcPr>
            <w:tcW w:w="534" w:type="dxa"/>
            <w:vMerge/>
            <w:tcBorders>
              <w:left w:val="single" w:sz="6" w:space="0" w:color="999999"/>
              <w:right w:val="single" w:sz="4" w:space="0" w:color="auto"/>
            </w:tcBorders>
            <w:shd w:val="clear" w:color="auto" w:fill="EAF1DD" w:themeFill="accent3" w:themeFillTint="33"/>
          </w:tcPr>
          <w:p w14:paraId="7B3F6321" w14:textId="77777777" w:rsidR="002A569F" w:rsidRPr="00B32C97" w:rsidRDefault="002A569F" w:rsidP="00E151C2">
            <w:pPr>
              <w:spacing w:before="60" w:after="60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AEC7D" w14:textId="77777777" w:rsidR="002A569F" w:rsidRPr="00947383" w:rsidRDefault="002A569F" w:rsidP="00E151C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7383">
              <w:rPr>
                <w:rFonts w:ascii="Century Gothic" w:hAnsi="Century Gothic" w:cs="Arial"/>
                <w:b/>
                <w:sz w:val="16"/>
                <w:szCs w:val="16"/>
              </w:rPr>
              <w:t>L3-Possible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08DF48DC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00"/>
            <w:vAlign w:val="center"/>
          </w:tcPr>
          <w:p w14:paraId="78FAE467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6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00"/>
            <w:vAlign w:val="center"/>
          </w:tcPr>
          <w:p w14:paraId="4C19445F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9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9900"/>
            <w:vAlign w:val="center"/>
          </w:tcPr>
          <w:p w14:paraId="0060BB38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12</w:t>
            </w:r>
          </w:p>
        </w:tc>
        <w:tc>
          <w:tcPr>
            <w:tcW w:w="187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0000"/>
            <w:vAlign w:val="center"/>
          </w:tcPr>
          <w:p w14:paraId="19FB0A7E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FFFFFF"/>
                <w:sz w:val="22"/>
                <w:szCs w:val="22"/>
              </w:rPr>
              <w:t>15</w:t>
            </w:r>
          </w:p>
        </w:tc>
      </w:tr>
      <w:tr w:rsidR="002A569F" w:rsidRPr="00B32C97" w14:paraId="691E324B" w14:textId="77777777" w:rsidTr="00E151C2">
        <w:trPr>
          <w:cantSplit/>
          <w:trHeight w:val="454"/>
        </w:trPr>
        <w:tc>
          <w:tcPr>
            <w:tcW w:w="534" w:type="dxa"/>
            <w:vMerge/>
            <w:tcBorders>
              <w:left w:val="single" w:sz="6" w:space="0" w:color="999999"/>
              <w:right w:val="single" w:sz="4" w:space="0" w:color="auto"/>
            </w:tcBorders>
            <w:shd w:val="clear" w:color="auto" w:fill="EAF1DD" w:themeFill="accent3" w:themeFillTint="33"/>
          </w:tcPr>
          <w:p w14:paraId="5C1E44C4" w14:textId="77777777" w:rsidR="002A569F" w:rsidRPr="00B32C97" w:rsidRDefault="002A569F" w:rsidP="00E151C2">
            <w:pPr>
              <w:spacing w:before="60" w:after="60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0F6DC" w14:textId="77777777" w:rsidR="002A569F" w:rsidRPr="00947383" w:rsidRDefault="002A569F" w:rsidP="00E151C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7383">
              <w:rPr>
                <w:rFonts w:ascii="Century Gothic" w:hAnsi="Century Gothic" w:cs="Arial"/>
                <w:b/>
                <w:sz w:val="16"/>
                <w:szCs w:val="16"/>
              </w:rPr>
              <w:t>L2-Unlikely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274B1FBA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080CF931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00"/>
            <w:vAlign w:val="center"/>
          </w:tcPr>
          <w:p w14:paraId="74C07F60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6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00"/>
            <w:vAlign w:val="center"/>
          </w:tcPr>
          <w:p w14:paraId="17E37705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8</w:t>
            </w:r>
          </w:p>
        </w:tc>
        <w:tc>
          <w:tcPr>
            <w:tcW w:w="187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9900"/>
            <w:vAlign w:val="center"/>
          </w:tcPr>
          <w:p w14:paraId="0C59B916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10</w:t>
            </w:r>
          </w:p>
        </w:tc>
      </w:tr>
      <w:tr w:rsidR="002A569F" w:rsidRPr="00B32C97" w14:paraId="10199C3D" w14:textId="77777777" w:rsidTr="00E151C2">
        <w:trPr>
          <w:cantSplit/>
          <w:trHeight w:val="454"/>
        </w:trPr>
        <w:tc>
          <w:tcPr>
            <w:tcW w:w="534" w:type="dxa"/>
            <w:vMerge/>
            <w:tcBorders>
              <w:left w:val="single" w:sz="6" w:space="0" w:color="999999"/>
              <w:bottom w:val="single" w:sz="6" w:space="0" w:color="999999"/>
              <w:right w:val="single" w:sz="4" w:space="0" w:color="auto"/>
            </w:tcBorders>
            <w:shd w:val="clear" w:color="auto" w:fill="EAF1DD" w:themeFill="accent3" w:themeFillTint="33"/>
          </w:tcPr>
          <w:p w14:paraId="467C5504" w14:textId="77777777" w:rsidR="002A569F" w:rsidRPr="00B32C97" w:rsidRDefault="002A569F" w:rsidP="00E151C2">
            <w:pPr>
              <w:spacing w:before="60" w:after="60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D65844" w14:textId="77777777" w:rsidR="002A569F" w:rsidRPr="00947383" w:rsidRDefault="002A569F" w:rsidP="00E151C2">
            <w:pPr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47383">
              <w:rPr>
                <w:rFonts w:ascii="Century Gothic" w:hAnsi="Century Gothic" w:cs="Arial"/>
                <w:b/>
                <w:sz w:val="16"/>
                <w:szCs w:val="16"/>
              </w:rPr>
              <w:t>L1-Rare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7C04EC0F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63E106F7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4AD513F6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3</w:t>
            </w:r>
          </w:p>
        </w:tc>
        <w:tc>
          <w:tcPr>
            <w:tcW w:w="1871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99CC00"/>
            <w:vAlign w:val="center"/>
          </w:tcPr>
          <w:p w14:paraId="6B6BA339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4</w:t>
            </w:r>
          </w:p>
        </w:tc>
        <w:tc>
          <w:tcPr>
            <w:tcW w:w="1872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12" w:space="0" w:color="808080"/>
            </w:tcBorders>
            <w:shd w:val="clear" w:color="auto" w:fill="FFFF00"/>
            <w:vAlign w:val="center"/>
          </w:tcPr>
          <w:p w14:paraId="1B61C043" w14:textId="77777777" w:rsidR="002A569F" w:rsidRPr="00B32C97" w:rsidRDefault="002A569F" w:rsidP="00E151C2">
            <w:pPr>
              <w:jc w:val="center"/>
              <w:rPr>
                <w:rFonts w:ascii="Century Gothic" w:hAnsi="Century Gothic" w:cs="Tahoma"/>
                <w:b/>
                <w:sz w:val="22"/>
                <w:szCs w:val="22"/>
              </w:rPr>
            </w:pPr>
            <w:r>
              <w:rPr>
                <w:rFonts w:ascii="Century Gothic" w:hAnsi="Century Gothic" w:cs="Tahoma"/>
                <w:b/>
                <w:sz w:val="22"/>
                <w:szCs w:val="22"/>
              </w:rPr>
              <w:t>5</w:t>
            </w:r>
          </w:p>
        </w:tc>
      </w:tr>
    </w:tbl>
    <w:p w14:paraId="418B9817" w14:textId="77777777" w:rsidR="002A569F" w:rsidRDefault="002A569F" w:rsidP="002A569F">
      <w:pPr>
        <w:pStyle w:val="Header"/>
        <w:tabs>
          <w:tab w:val="clear" w:pos="4153"/>
          <w:tab w:val="clear" w:pos="8306"/>
        </w:tabs>
        <w:rPr>
          <w:rFonts w:ascii="Century Gothic" w:hAnsi="Century Gothic"/>
        </w:rPr>
      </w:pPr>
    </w:p>
    <w:p w14:paraId="23569295" w14:textId="77777777" w:rsidR="002A569F" w:rsidRPr="00370246" w:rsidRDefault="002A569F" w:rsidP="002A569F">
      <w:pPr>
        <w:pStyle w:val="Header"/>
        <w:tabs>
          <w:tab w:val="clear" w:pos="4153"/>
          <w:tab w:val="clear" w:pos="8306"/>
        </w:tabs>
        <w:rPr>
          <w:rFonts w:ascii="Century Gothic" w:hAnsi="Century Gothic"/>
        </w:rPr>
      </w:pPr>
    </w:p>
    <w:p w14:paraId="4B422B01" w14:textId="77777777" w:rsidR="002A569F" w:rsidRPr="00370246" w:rsidRDefault="002A569F" w:rsidP="002A569F">
      <w:pPr>
        <w:tabs>
          <w:tab w:val="left" w:pos="2160"/>
          <w:tab w:val="left" w:pos="3330"/>
        </w:tabs>
        <w:rPr>
          <w:rFonts w:ascii="Century Gothic" w:hAnsi="Century Gothic"/>
          <w:b/>
        </w:rPr>
      </w:pPr>
      <w:r w:rsidRPr="00370246">
        <w:rPr>
          <w:rFonts w:ascii="Century Gothic" w:hAnsi="Century Gothic"/>
          <w:b/>
        </w:rPr>
        <w:t>FURTHER ACTION REQUIRED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5"/>
        <w:gridCol w:w="796"/>
        <w:gridCol w:w="797"/>
      </w:tblGrid>
      <w:tr w:rsidR="002A569F" w:rsidRPr="00370246" w14:paraId="76373D54" w14:textId="77777777" w:rsidTr="00E151C2">
        <w:trPr>
          <w:trHeight w:val="300"/>
        </w:trPr>
        <w:tc>
          <w:tcPr>
            <w:tcW w:w="13995" w:type="dxa"/>
            <w:vAlign w:val="center"/>
          </w:tcPr>
          <w:p w14:paraId="4478AD24" w14:textId="77777777" w:rsidR="002A569F" w:rsidRPr="00370246" w:rsidRDefault="002A569F" w:rsidP="00E151C2">
            <w:pPr>
              <w:spacing w:before="40" w:after="40"/>
              <w:rPr>
                <w:rFonts w:ascii="Century Gothic" w:hAnsi="Century Gothic"/>
                <w:b/>
                <w:sz w:val="20"/>
              </w:rPr>
            </w:pPr>
            <w:r w:rsidRPr="00370246">
              <w:rPr>
                <w:rFonts w:ascii="Century Gothic" w:hAnsi="Century Gothic"/>
                <w:b/>
                <w:sz w:val="20"/>
              </w:rPr>
              <w:t xml:space="preserve">List Controls Required </w:t>
            </w:r>
          </w:p>
        </w:tc>
        <w:tc>
          <w:tcPr>
            <w:tcW w:w="796" w:type="dxa"/>
            <w:vAlign w:val="center"/>
          </w:tcPr>
          <w:p w14:paraId="64970782" w14:textId="77777777" w:rsidR="002A569F" w:rsidRPr="00370246" w:rsidRDefault="002A569F" w:rsidP="00E151C2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</w:rPr>
            </w:pPr>
            <w:r w:rsidRPr="00370246">
              <w:rPr>
                <w:rFonts w:ascii="Century Gothic" w:hAnsi="Century Gothic"/>
                <w:b/>
                <w:sz w:val="20"/>
              </w:rPr>
              <w:t>Yes</w:t>
            </w:r>
          </w:p>
        </w:tc>
        <w:tc>
          <w:tcPr>
            <w:tcW w:w="797" w:type="dxa"/>
            <w:vAlign w:val="center"/>
          </w:tcPr>
          <w:p w14:paraId="1107E05E" w14:textId="77777777" w:rsidR="002A569F" w:rsidRPr="00370246" w:rsidRDefault="002A569F" w:rsidP="00E151C2">
            <w:pPr>
              <w:spacing w:before="40" w:after="40"/>
              <w:jc w:val="center"/>
              <w:rPr>
                <w:rFonts w:ascii="Century Gothic" w:hAnsi="Century Gothic"/>
                <w:b/>
                <w:sz w:val="20"/>
              </w:rPr>
            </w:pPr>
            <w:r w:rsidRPr="00370246">
              <w:rPr>
                <w:rFonts w:ascii="Century Gothic" w:hAnsi="Century Gothic"/>
                <w:b/>
                <w:sz w:val="20"/>
              </w:rPr>
              <w:t>No</w:t>
            </w:r>
          </w:p>
        </w:tc>
      </w:tr>
      <w:tr w:rsidR="002A569F" w:rsidRPr="00370246" w14:paraId="221D38BC" w14:textId="77777777" w:rsidTr="00E151C2">
        <w:trPr>
          <w:trHeight w:val="700"/>
        </w:trPr>
        <w:tc>
          <w:tcPr>
            <w:tcW w:w="13995" w:type="dxa"/>
          </w:tcPr>
          <w:p w14:paraId="4038AEC9" w14:textId="77777777" w:rsidR="002A569F" w:rsidRDefault="002A569F" w:rsidP="00E151C2">
            <w:pPr>
              <w:rPr>
                <w:rFonts w:ascii="Century Gothic" w:hAnsi="Century Gothic"/>
                <w:sz w:val="22"/>
              </w:rPr>
            </w:pPr>
            <w:r w:rsidRPr="00370246">
              <w:rPr>
                <w:rFonts w:ascii="Century Gothic" w:hAnsi="Century Gothic"/>
                <w:sz w:val="22"/>
              </w:rPr>
              <w:t>PPE:</w:t>
            </w:r>
            <w:r>
              <w:rPr>
                <w:rFonts w:ascii="Century Gothic" w:hAnsi="Century Gothic"/>
                <w:sz w:val="22"/>
              </w:rPr>
              <w:t xml:space="preserve"> Purchase of Masks, hand sanitiser, and alcohol/anti-bacterial wipes</w:t>
            </w:r>
          </w:p>
          <w:p w14:paraId="599624D1" w14:textId="77777777" w:rsidR="002A569F" w:rsidRPr="00370246" w:rsidRDefault="002A569F" w:rsidP="00E151C2">
            <w:pPr>
              <w:rPr>
                <w:rFonts w:ascii="Century Gothic" w:hAnsi="Century Gothic"/>
                <w:sz w:val="22"/>
              </w:rPr>
            </w:pPr>
          </w:p>
        </w:tc>
        <w:tc>
          <w:tcPr>
            <w:tcW w:w="796" w:type="dxa"/>
          </w:tcPr>
          <w:p w14:paraId="700F50EC" w14:textId="77777777" w:rsidR="002A569F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</w:p>
          <w:p w14:paraId="16A05643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X</w:t>
            </w:r>
          </w:p>
        </w:tc>
        <w:tc>
          <w:tcPr>
            <w:tcW w:w="797" w:type="dxa"/>
          </w:tcPr>
          <w:p w14:paraId="201A0ACE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</w:p>
        </w:tc>
      </w:tr>
      <w:tr w:rsidR="002A569F" w:rsidRPr="00370246" w14:paraId="068C2CFE" w14:textId="77777777" w:rsidTr="00E151C2">
        <w:trPr>
          <w:trHeight w:val="700"/>
        </w:trPr>
        <w:tc>
          <w:tcPr>
            <w:tcW w:w="13995" w:type="dxa"/>
          </w:tcPr>
          <w:p w14:paraId="56164B1A" w14:textId="77777777" w:rsidR="002A569F" w:rsidRDefault="002A569F" w:rsidP="00E151C2">
            <w:pPr>
              <w:rPr>
                <w:rFonts w:ascii="Century Gothic" w:hAnsi="Century Gothic"/>
                <w:sz w:val="22"/>
              </w:rPr>
            </w:pPr>
            <w:r w:rsidRPr="00370246">
              <w:rPr>
                <w:rFonts w:ascii="Century Gothic" w:hAnsi="Century Gothic"/>
                <w:sz w:val="22"/>
              </w:rPr>
              <w:t>Other controls:</w:t>
            </w:r>
          </w:p>
          <w:p w14:paraId="304C173D" w14:textId="77777777" w:rsidR="002A569F" w:rsidRPr="00370246" w:rsidRDefault="002A569F" w:rsidP="00E151C2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Signage and constant monitoring</w:t>
            </w:r>
          </w:p>
        </w:tc>
        <w:tc>
          <w:tcPr>
            <w:tcW w:w="796" w:type="dxa"/>
          </w:tcPr>
          <w:p w14:paraId="72243D20" w14:textId="77777777" w:rsidR="002A569F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</w:p>
          <w:p w14:paraId="7349D6C7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X</w:t>
            </w:r>
          </w:p>
        </w:tc>
        <w:tc>
          <w:tcPr>
            <w:tcW w:w="797" w:type="dxa"/>
          </w:tcPr>
          <w:p w14:paraId="72C18EB2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</w:p>
        </w:tc>
      </w:tr>
    </w:tbl>
    <w:p w14:paraId="4AA6B628" w14:textId="77777777" w:rsidR="002A569F" w:rsidRPr="00370246" w:rsidRDefault="002A569F" w:rsidP="002A569F">
      <w:pPr>
        <w:rPr>
          <w:rFonts w:ascii="Century Gothic" w:hAnsi="Century Gothic"/>
          <w:sz w:val="16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9990"/>
        <w:gridCol w:w="1590"/>
        <w:gridCol w:w="1590"/>
        <w:gridCol w:w="1590"/>
      </w:tblGrid>
      <w:tr w:rsidR="002A569F" w:rsidRPr="00370246" w14:paraId="0993FE6E" w14:textId="77777777" w:rsidTr="00E151C2">
        <w:trPr>
          <w:cantSplit/>
          <w:trHeight w:val="485"/>
        </w:trPr>
        <w:tc>
          <w:tcPr>
            <w:tcW w:w="828" w:type="dxa"/>
            <w:vAlign w:val="center"/>
          </w:tcPr>
          <w:p w14:paraId="78A70AF9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70246">
              <w:rPr>
                <w:rFonts w:ascii="Century Gothic" w:hAnsi="Century Gothic"/>
                <w:b/>
                <w:sz w:val="20"/>
              </w:rPr>
              <w:t>Ref</w:t>
            </w:r>
          </w:p>
        </w:tc>
        <w:tc>
          <w:tcPr>
            <w:tcW w:w="9990" w:type="dxa"/>
            <w:vAlign w:val="center"/>
          </w:tcPr>
          <w:p w14:paraId="3B5CE89F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70246">
              <w:rPr>
                <w:rFonts w:ascii="Century Gothic" w:hAnsi="Century Gothic"/>
                <w:b/>
                <w:sz w:val="20"/>
              </w:rPr>
              <w:t>Action</w:t>
            </w:r>
          </w:p>
        </w:tc>
        <w:tc>
          <w:tcPr>
            <w:tcW w:w="1590" w:type="dxa"/>
            <w:vAlign w:val="center"/>
          </w:tcPr>
          <w:p w14:paraId="7654E078" w14:textId="77777777" w:rsidR="002A569F" w:rsidRPr="00370246" w:rsidRDefault="002A569F" w:rsidP="00E151C2">
            <w:pPr>
              <w:pStyle w:val="Heading7"/>
              <w:rPr>
                <w:rFonts w:ascii="Century Gothic" w:hAnsi="Century Gothic"/>
                <w:sz w:val="20"/>
              </w:rPr>
            </w:pPr>
            <w:r w:rsidRPr="00370246">
              <w:rPr>
                <w:rFonts w:ascii="Century Gothic" w:hAnsi="Century Gothic"/>
                <w:sz w:val="20"/>
              </w:rPr>
              <w:t>By Whom</w:t>
            </w:r>
          </w:p>
        </w:tc>
        <w:tc>
          <w:tcPr>
            <w:tcW w:w="1590" w:type="dxa"/>
            <w:vAlign w:val="center"/>
          </w:tcPr>
          <w:p w14:paraId="31344B17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70246">
              <w:rPr>
                <w:rFonts w:ascii="Century Gothic" w:hAnsi="Century Gothic"/>
                <w:b/>
                <w:sz w:val="20"/>
              </w:rPr>
              <w:t>Target Date</w:t>
            </w:r>
          </w:p>
        </w:tc>
        <w:tc>
          <w:tcPr>
            <w:tcW w:w="1590" w:type="dxa"/>
            <w:vAlign w:val="center"/>
          </w:tcPr>
          <w:p w14:paraId="3E316F9F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370246">
              <w:rPr>
                <w:rFonts w:ascii="Century Gothic" w:hAnsi="Century Gothic"/>
                <w:b/>
                <w:sz w:val="20"/>
              </w:rPr>
              <w:t>Date Completed</w:t>
            </w:r>
          </w:p>
        </w:tc>
      </w:tr>
      <w:tr w:rsidR="002A569F" w:rsidRPr="00370246" w14:paraId="7272328B" w14:textId="77777777" w:rsidTr="00E151C2">
        <w:trPr>
          <w:cantSplit/>
          <w:trHeight w:val="660"/>
        </w:trPr>
        <w:tc>
          <w:tcPr>
            <w:tcW w:w="828" w:type="dxa"/>
            <w:vAlign w:val="center"/>
          </w:tcPr>
          <w:p w14:paraId="0D94895F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1</w:t>
            </w:r>
          </w:p>
        </w:tc>
        <w:tc>
          <w:tcPr>
            <w:tcW w:w="9990" w:type="dxa"/>
            <w:vAlign w:val="center"/>
          </w:tcPr>
          <w:p w14:paraId="1666B8F6" w14:textId="77777777" w:rsidR="002A569F" w:rsidRPr="00370246" w:rsidRDefault="002A569F" w:rsidP="00E151C2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Desks in training rooms and ops need to be moved so that there is 1 desk, 1 chair and 2 meters apart. (This might mean moving chairs and tables, so they are not in use) </w:t>
            </w:r>
          </w:p>
        </w:tc>
        <w:tc>
          <w:tcPr>
            <w:tcW w:w="1590" w:type="dxa"/>
            <w:vAlign w:val="center"/>
          </w:tcPr>
          <w:p w14:paraId="7DD278B9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EW</w:t>
            </w:r>
          </w:p>
        </w:tc>
        <w:tc>
          <w:tcPr>
            <w:tcW w:w="1590" w:type="dxa"/>
            <w:vAlign w:val="center"/>
          </w:tcPr>
          <w:p w14:paraId="0E6E5CBA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June 2020</w:t>
            </w:r>
          </w:p>
        </w:tc>
        <w:tc>
          <w:tcPr>
            <w:tcW w:w="1590" w:type="dxa"/>
            <w:vAlign w:val="center"/>
          </w:tcPr>
          <w:p w14:paraId="3AE80770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June 2020</w:t>
            </w:r>
          </w:p>
        </w:tc>
      </w:tr>
      <w:tr w:rsidR="002A569F" w:rsidRPr="00370246" w14:paraId="162C2C05" w14:textId="77777777" w:rsidTr="00E151C2">
        <w:trPr>
          <w:cantSplit/>
          <w:trHeight w:val="660"/>
        </w:trPr>
        <w:tc>
          <w:tcPr>
            <w:tcW w:w="828" w:type="dxa"/>
            <w:vAlign w:val="center"/>
          </w:tcPr>
          <w:p w14:paraId="2209FD0D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2</w:t>
            </w:r>
          </w:p>
        </w:tc>
        <w:tc>
          <w:tcPr>
            <w:tcW w:w="9990" w:type="dxa"/>
            <w:vAlign w:val="center"/>
          </w:tcPr>
          <w:p w14:paraId="743DAD9E" w14:textId="77777777" w:rsidR="002A569F" w:rsidRPr="00370246" w:rsidRDefault="002A569F" w:rsidP="00E151C2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Ensure signage is displayed to support social distancing</w:t>
            </w:r>
          </w:p>
        </w:tc>
        <w:tc>
          <w:tcPr>
            <w:tcW w:w="1590" w:type="dxa"/>
            <w:vAlign w:val="center"/>
          </w:tcPr>
          <w:p w14:paraId="7D3A74B1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TON</w:t>
            </w:r>
          </w:p>
        </w:tc>
        <w:tc>
          <w:tcPr>
            <w:tcW w:w="1590" w:type="dxa"/>
            <w:vAlign w:val="center"/>
          </w:tcPr>
          <w:p w14:paraId="469B9287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June 2020</w:t>
            </w:r>
          </w:p>
        </w:tc>
        <w:tc>
          <w:tcPr>
            <w:tcW w:w="1590" w:type="dxa"/>
            <w:vAlign w:val="center"/>
          </w:tcPr>
          <w:p w14:paraId="595111FE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June 2020</w:t>
            </w:r>
          </w:p>
        </w:tc>
      </w:tr>
      <w:tr w:rsidR="002A569F" w:rsidRPr="00370246" w14:paraId="6A97452B" w14:textId="77777777" w:rsidTr="00E151C2">
        <w:trPr>
          <w:cantSplit/>
          <w:trHeight w:val="660"/>
        </w:trPr>
        <w:tc>
          <w:tcPr>
            <w:tcW w:w="828" w:type="dxa"/>
            <w:vAlign w:val="center"/>
          </w:tcPr>
          <w:p w14:paraId="37A18120" w14:textId="77777777" w:rsidR="002A569F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3</w:t>
            </w:r>
          </w:p>
        </w:tc>
        <w:tc>
          <w:tcPr>
            <w:tcW w:w="9990" w:type="dxa"/>
            <w:vAlign w:val="center"/>
          </w:tcPr>
          <w:p w14:paraId="49E38323" w14:textId="77777777" w:rsidR="002A569F" w:rsidRDefault="002A569F" w:rsidP="00E151C2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Purchase appropriate PPE, masks, </w:t>
            </w:r>
            <w:proofErr w:type="gramStart"/>
            <w:r>
              <w:rPr>
                <w:rFonts w:ascii="Century Gothic" w:hAnsi="Century Gothic"/>
                <w:sz w:val="22"/>
              </w:rPr>
              <w:t>gloves</w:t>
            </w:r>
            <w:proofErr w:type="gramEnd"/>
            <w:r>
              <w:rPr>
                <w:rFonts w:ascii="Century Gothic" w:hAnsi="Century Gothic"/>
                <w:sz w:val="22"/>
              </w:rPr>
              <w:t xml:space="preserve"> and aprons (health care setting only)</w:t>
            </w:r>
          </w:p>
        </w:tc>
        <w:tc>
          <w:tcPr>
            <w:tcW w:w="1590" w:type="dxa"/>
            <w:vAlign w:val="center"/>
          </w:tcPr>
          <w:p w14:paraId="382ABFBD" w14:textId="77777777" w:rsidR="002A569F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TON/EW</w:t>
            </w:r>
          </w:p>
        </w:tc>
        <w:tc>
          <w:tcPr>
            <w:tcW w:w="1590" w:type="dxa"/>
            <w:vAlign w:val="center"/>
          </w:tcPr>
          <w:p w14:paraId="5B0A9052" w14:textId="77777777" w:rsidR="002A569F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May 2020</w:t>
            </w:r>
          </w:p>
        </w:tc>
        <w:tc>
          <w:tcPr>
            <w:tcW w:w="1590" w:type="dxa"/>
            <w:vAlign w:val="center"/>
          </w:tcPr>
          <w:p w14:paraId="3F4F91C0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May 2020</w:t>
            </w:r>
          </w:p>
        </w:tc>
      </w:tr>
      <w:tr w:rsidR="002A569F" w:rsidRPr="00370246" w14:paraId="0840E3C7" w14:textId="77777777" w:rsidTr="00E151C2">
        <w:trPr>
          <w:cantSplit/>
          <w:trHeight w:val="660"/>
        </w:trPr>
        <w:tc>
          <w:tcPr>
            <w:tcW w:w="828" w:type="dxa"/>
            <w:vAlign w:val="center"/>
          </w:tcPr>
          <w:p w14:paraId="48457B55" w14:textId="77777777" w:rsidR="002A569F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4</w:t>
            </w:r>
          </w:p>
        </w:tc>
        <w:tc>
          <w:tcPr>
            <w:tcW w:w="9990" w:type="dxa"/>
            <w:vAlign w:val="center"/>
          </w:tcPr>
          <w:p w14:paraId="2C993742" w14:textId="77777777" w:rsidR="002A569F" w:rsidRDefault="002A569F" w:rsidP="00E151C2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Purchase hand sanitiser and standalone sanitiser stations.</w:t>
            </w:r>
          </w:p>
        </w:tc>
        <w:tc>
          <w:tcPr>
            <w:tcW w:w="1590" w:type="dxa"/>
            <w:vAlign w:val="center"/>
          </w:tcPr>
          <w:p w14:paraId="0CE9AE7B" w14:textId="77777777" w:rsidR="002A569F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TON/EW</w:t>
            </w:r>
          </w:p>
        </w:tc>
        <w:tc>
          <w:tcPr>
            <w:tcW w:w="1590" w:type="dxa"/>
            <w:vAlign w:val="center"/>
          </w:tcPr>
          <w:p w14:paraId="7BD74D71" w14:textId="77777777" w:rsidR="002A569F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July 2020</w:t>
            </w:r>
          </w:p>
        </w:tc>
        <w:tc>
          <w:tcPr>
            <w:tcW w:w="1590" w:type="dxa"/>
            <w:vAlign w:val="center"/>
          </w:tcPr>
          <w:p w14:paraId="0DC2E110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July 2020</w:t>
            </w:r>
          </w:p>
        </w:tc>
      </w:tr>
      <w:tr w:rsidR="002A569F" w:rsidRPr="00370246" w14:paraId="7F4D316C" w14:textId="77777777" w:rsidTr="00E151C2">
        <w:trPr>
          <w:cantSplit/>
          <w:trHeight w:val="660"/>
        </w:trPr>
        <w:tc>
          <w:tcPr>
            <w:tcW w:w="828" w:type="dxa"/>
            <w:vAlign w:val="center"/>
          </w:tcPr>
          <w:p w14:paraId="3C6F0F47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5</w:t>
            </w:r>
          </w:p>
        </w:tc>
        <w:tc>
          <w:tcPr>
            <w:tcW w:w="9990" w:type="dxa"/>
            <w:vAlign w:val="center"/>
          </w:tcPr>
          <w:p w14:paraId="0BA9E34C" w14:textId="77777777" w:rsidR="002A569F" w:rsidRPr="00370246" w:rsidRDefault="002A569F" w:rsidP="00E151C2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 xml:space="preserve">Review of 2 meters in each room </w:t>
            </w:r>
          </w:p>
        </w:tc>
        <w:tc>
          <w:tcPr>
            <w:tcW w:w="1590" w:type="dxa"/>
            <w:vAlign w:val="center"/>
          </w:tcPr>
          <w:p w14:paraId="0F819F8C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EW/TON</w:t>
            </w:r>
          </w:p>
        </w:tc>
        <w:tc>
          <w:tcPr>
            <w:tcW w:w="1590" w:type="dxa"/>
            <w:vAlign w:val="center"/>
          </w:tcPr>
          <w:p w14:paraId="7AD27587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Aug 2020</w:t>
            </w:r>
          </w:p>
        </w:tc>
        <w:tc>
          <w:tcPr>
            <w:tcW w:w="1590" w:type="dxa"/>
            <w:vAlign w:val="center"/>
          </w:tcPr>
          <w:p w14:paraId="76F3BAAB" w14:textId="77777777" w:rsidR="002A569F" w:rsidRPr="00370246" w:rsidRDefault="002A569F" w:rsidP="00E151C2">
            <w:pPr>
              <w:jc w:val="center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July 2020</w:t>
            </w:r>
          </w:p>
        </w:tc>
      </w:tr>
    </w:tbl>
    <w:p w14:paraId="4F6DED73" w14:textId="77777777" w:rsidR="002A569F" w:rsidRDefault="002A569F" w:rsidP="002A569F">
      <w:pPr>
        <w:rPr>
          <w:rFonts w:ascii="Century Gothic" w:hAnsi="Century Gothic"/>
          <w:sz w:val="16"/>
        </w:rPr>
      </w:pPr>
    </w:p>
    <w:p w14:paraId="473B404D" w14:textId="77777777" w:rsidR="002A569F" w:rsidRPr="00370246" w:rsidRDefault="002A569F" w:rsidP="002A569F">
      <w:pPr>
        <w:rPr>
          <w:rFonts w:ascii="Century Gothic" w:hAnsi="Century Gothic"/>
          <w:sz w:val="16"/>
        </w:rPr>
      </w:pPr>
    </w:p>
    <w:tbl>
      <w:tblPr>
        <w:tblW w:w="15606" w:type="dxa"/>
        <w:tblLayout w:type="fixed"/>
        <w:tblLook w:val="0000" w:firstRow="0" w:lastRow="0" w:firstColumn="0" w:lastColumn="0" w:noHBand="0" w:noVBand="0"/>
      </w:tblPr>
      <w:tblGrid>
        <w:gridCol w:w="2988"/>
        <w:gridCol w:w="7830"/>
        <w:gridCol w:w="1584"/>
        <w:gridCol w:w="3204"/>
      </w:tblGrid>
      <w:tr w:rsidR="002A569F" w:rsidRPr="00370246" w14:paraId="510BD333" w14:textId="77777777" w:rsidTr="00E151C2">
        <w:trPr>
          <w:cantSplit/>
          <w:trHeight w:val="500"/>
        </w:trPr>
        <w:tc>
          <w:tcPr>
            <w:tcW w:w="2988" w:type="dxa"/>
            <w:vAlign w:val="bottom"/>
          </w:tcPr>
          <w:p w14:paraId="471E968D" w14:textId="77777777" w:rsidR="002A569F" w:rsidRPr="00370246" w:rsidRDefault="002A569F" w:rsidP="00E151C2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S</w:t>
            </w:r>
            <w:r w:rsidRPr="00370246">
              <w:rPr>
                <w:rFonts w:ascii="Century Gothic" w:hAnsi="Century Gothic"/>
                <w:sz w:val="22"/>
              </w:rPr>
              <w:t>ignature of Risk Assessor: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826B1F" w14:textId="77777777" w:rsidR="002A569F" w:rsidRPr="00370246" w:rsidRDefault="002A569F" w:rsidP="00E151C2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Emily Wilton</w:t>
            </w:r>
          </w:p>
        </w:tc>
        <w:tc>
          <w:tcPr>
            <w:tcW w:w="1584" w:type="dxa"/>
            <w:vAlign w:val="bottom"/>
          </w:tcPr>
          <w:p w14:paraId="5554848A" w14:textId="77777777" w:rsidR="002A569F" w:rsidRPr="00370246" w:rsidRDefault="002A569F" w:rsidP="00E151C2">
            <w:pPr>
              <w:jc w:val="right"/>
              <w:rPr>
                <w:rFonts w:ascii="Century Gothic" w:hAnsi="Century Gothic"/>
                <w:sz w:val="22"/>
              </w:rPr>
            </w:pPr>
            <w:r w:rsidRPr="00370246">
              <w:rPr>
                <w:rFonts w:ascii="Century Gothic" w:hAnsi="Century Gothic"/>
                <w:sz w:val="22"/>
              </w:rPr>
              <w:t>Date: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6D7AC6" w14:textId="77777777" w:rsidR="002A569F" w:rsidRPr="00370246" w:rsidRDefault="002A569F" w:rsidP="00E151C2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May 2020</w:t>
            </w:r>
          </w:p>
        </w:tc>
      </w:tr>
      <w:tr w:rsidR="002A569F" w:rsidRPr="00370246" w14:paraId="76B820CD" w14:textId="77777777" w:rsidTr="00E151C2">
        <w:trPr>
          <w:cantSplit/>
          <w:trHeight w:val="500"/>
        </w:trPr>
        <w:tc>
          <w:tcPr>
            <w:tcW w:w="2988" w:type="dxa"/>
            <w:vAlign w:val="bottom"/>
          </w:tcPr>
          <w:p w14:paraId="4DB21A20" w14:textId="77777777" w:rsidR="002A569F" w:rsidRDefault="002A569F" w:rsidP="00E151C2">
            <w:pPr>
              <w:spacing w:before="120"/>
              <w:rPr>
                <w:rFonts w:ascii="Century Gothic" w:hAnsi="Century Gothic"/>
                <w:sz w:val="22"/>
              </w:rPr>
            </w:pPr>
          </w:p>
          <w:p w14:paraId="44A12C38" w14:textId="77777777" w:rsidR="002A569F" w:rsidRPr="00370246" w:rsidRDefault="002A569F" w:rsidP="00E151C2">
            <w:pPr>
              <w:spacing w:before="120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Quality Checked by</w:t>
            </w:r>
            <w:r w:rsidRPr="00370246">
              <w:rPr>
                <w:rFonts w:ascii="Century Gothic" w:hAnsi="Century Gothic"/>
                <w:sz w:val="22"/>
              </w:rPr>
              <w:t>:</w:t>
            </w:r>
          </w:p>
        </w:tc>
        <w:tc>
          <w:tcPr>
            <w:tcW w:w="78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2A3E13" w14:textId="77777777" w:rsidR="002A569F" w:rsidRPr="00370246" w:rsidRDefault="002A569F" w:rsidP="00E151C2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Tracey O’Neill</w:t>
            </w:r>
          </w:p>
        </w:tc>
        <w:tc>
          <w:tcPr>
            <w:tcW w:w="1584" w:type="dxa"/>
            <w:vAlign w:val="bottom"/>
          </w:tcPr>
          <w:p w14:paraId="4D9C6805" w14:textId="77777777" w:rsidR="002A569F" w:rsidRPr="00370246" w:rsidRDefault="002A569F" w:rsidP="00E151C2">
            <w:pPr>
              <w:jc w:val="right"/>
              <w:rPr>
                <w:rFonts w:ascii="Century Gothic" w:hAnsi="Century Gothic"/>
                <w:sz w:val="22"/>
              </w:rPr>
            </w:pPr>
            <w:r w:rsidRPr="00370246">
              <w:rPr>
                <w:rFonts w:ascii="Century Gothic" w:hAnsi="Century Gothic"/>
                <w:sz w:val="22"/>
              </w:rPr>
              <w:t>Date:</w:t>
            </w:r>
          </w:p>
        </w:tc>
        <w:tc>
          <w:tcPr>
            <w:tcW w:w="32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4F713F" w14:textId="77777777" w:rsidR="002A569F" w:rsidRPr="00370246" w:rsidRDefault="002A569F" w:rsidP="00E151C2">
            <w:p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sz w:val="22"/>
              </w:rPr>
              <w:t>July 2020</w:t>
            </w:r>
          </w:p>
        </w:tc>
      </w:tr>
      <w:bookmarkEnd w:id="0"/>
    </w:tbl>
    <w:p w14:paraId="10CF4B0B" w14:textId="77777777" w:rsidR="002A569F" w:rsidRDefault="002A569F" w:rsidP="002A569F">
      <w:pPr>
        <w:rPr>
          <w:rFonts w:ascii="Century Gothic" w:hAnsi="Century Gothic"/>
          <w:sz w:val="16"/>
        </w:rPr>
      </w:pPr>
    </w:p>
    <w:p w14:paraId="7B7E8E21" w14:textId="77777777" w:rsidR="002A569F" w:rsidRDefault="002A569F" w:rsidP="002A569F">
      <w:pPr>
        <w:rPr>
          <w:rFonts w:ascii="Century Gothic" w:hAnsi="Century Gothic"/>
          <w:sz w:val="16"/>
        </w:rPr>
      </w:pPr>
    </w:p>
    <w:p w14:paraId="411F7D7A" w14:textId="77777777" w:rsidR="002A569F" w:rsidRDefault="002A569F" w:rsidP="002A569F">
      <w:pPr>
        <w:rPr>
          <w:rFonts w:ascii="Century Gothic" w:hAnsi="Century Gothic"/>
          <w:sz w:val="16"/>
        </w:rPr>
      </w:pPr>
    </w:p>
    <w:p w14:paraId="63FEE35E" w14:textId="56127D94" w:rsidR="005832F2" w:rsidRPr="003F79BA" w:rsidRDefault="005832F2" w:rsidP="003F79BA"/>
    <w:sectPr w:rsidR="005832F2" w:rsidRPr="003F79BA" w:rsidSect="00466A5E">
      <w:footerReference w:type="even" r:id="rId15"/>
      <w:footerReference w:type="default" r:id="rId16"/>
      <w:pgSz w:w="16834" w:h="11909" w:orient="landscape" w:code="9"/>
      <w:pgMar w:top="1080" w:right="720" w:bottom="720" w:left="720" w:header="576" w:footer="432" w:gutter="0"/>
      <w:paperSrc w:first="257" w:other="257"/>
      <w:pgBorders w:offsetFrom="page">
        <w:top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D6D50" w14:textId="77777777" w:rsidR="00426446" w:rsidRDefault="00426446">
      <w:r>
        <w:separator/>
      </w:r>
    </w:p>
  </w:endnote>
  <w:endnote w:type="continuationSeparator" w:id="0">
    <w:p w14:paraId="520B00D6" w14:textId="77777777" w:rsidR="00426446" w:rsidRDefault="00426446">
      <w:r>
        <w:continuationSeparator/>
      </w:r>
    </w:p>
  </w:endnote>
  <w:endnote w:type="continuationNotice" w:id="1">
    <w:p w14:paraId="2EB1A809" w14:textId="77777777" w:rsidR="00426446" w:rsidRDefault="004264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D83F7" w14:textId="77777777" w:rsidR="002A569F" w:rsidRDefault="002A56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5C81FC" w14:textId="77777777" w:rsidR="002A569F" w:rsidRDefault="002A56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BA7AC" w14:textId="77777777" w:rsidR="002A569F" w:rsidRDefault="002A56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snapToGrid w:val="0"/>
        <w:lang w:eastAsia="en-US"/>
      </w:rPr>
      <w:t xml:space="preserve">Page </w:t>
    </w:r>
    <w:r>
      <w:rPr>
        <w:rStyle w:val="PageNumber"/>
        <w:snapToGrid w:val="0"/>
        <w:lang w:eastAsia="en-US"/>
      </w:rPr>
      <w:fldChar w:fldCharType="begin"/>
    </w:r>
    <w:r>
      <w:rPr>
        <w:rStyle w:val="PageNumber"/>
        <w:snapToGrid w:val="0"/>
        <w:lang w:eastAsia="en-US"/>
      </w:rPr>
      <w:instrText xml:space="preserve"> PAGE </w:instrText>
    </w:r>
    <w:r>
      <w:rPr>
        <w:rStyle w:val="PageNumber"/>
        <w:snapToGrid w:val="0"/>
        <w:lang w:eastAsia="en-US"/>
      </w:rPr>
      <w:fldChar w:fldCharType="separate"/>
    </w:r>
    <w:r>
      <w:rPr>
        <w:rStyle w:val="PageNumber"/>
        <w:noProof/>
        <w:snapToGrid w:val="0"/>
        <w:lang w:eastAsia="en-US"/>
      </w:rPr>
      <w:t>1</w:t>
    </w:r>
    <w:r>
      <w:rPr>
        <w:rStyle w:val="PageNumber"/>
        <w:snapToGrid w:val="0"/>
        <w:lang w:eastAsia="en-US"/>
      </w:rPr>
      <w:fldChar w:fldCharType="end"/>
    </w:r>
    <w:r>
      <w:rPr>
        <w:rStyle w:val="PageNumber"/>
        <w:snapToGrid w:val="0"/>
        <w:lang w:eastAsia="en-US"/>
      </w:rPr>
      <w:t xml:space="preserve"> of </w:t>
    </w:r>
    <w:r>
      <w:rPr>
        <w:rStyle w:val="PageNumber"/>
        <w:snapToGrid w:val="0"/>
        <w:lang w:eastAsia="en-US"/>
      </w:rPr>
      <w:fldChar w:fldCharType="begin"/>
    </w:r>
    <w:r>
      <w:rPr>
        <w:rStyle w:val="PageNumber"/>
        <w:snapToGrid w:val="0"/>
        <w:lang w:eastAsia="en-US"/>
      </w:rPr>
      <w:instrText xml:space="preserve"> NUMPAGES </w:instrText>
    </w:r>
    <w:r>
      <w:rPr>
        <w:rStyle w:val="PageNumber"/>
        <w:snapToGrid w:val="0"/>
        <w:lang w:eastAsia="en-US"/>
      </w:rPr>
      <w:fldChar w:fldCharType="separate"/>
    </w:r>
    <w:r>
      <w:rPr>
        <w:rStyle w:val="PageNumber"/>
        <w:noProof/>
        <w:snapToGrid w:val="0"/>
        <w:lang w:eastAsia="en-US"/>
      </w:rPr>
      <w:t>5</w:t>
    </w:r>
    <w:r>
      <w:rPr>
        <w:rStyle w:val="PageNumber"/>
        <w:snapToGrid w:val="0"/>
        <w:lang w:eastAsia="en-US"/>
      </w:rPr>
      <w:fldChar w:fldCharType="end"/>
    </w:r>
  </w:p>
  <w:p w14:paraId="3D4C7AAE" w14:textId="77777777" w:rsidR="002A569F" w:rsidRDefault="002A569F">
    <w:pPr>
      <w:pStyle w:val="Footer"/>
      <w:tabs>
        <w:tab w:val="clear" w:pos="4153"/>
        <w:tab w:val="clear" w:pos="8306"/>
        <w:tab w:val="left" w:pos="900"/>
        <w:tab w:val="left" w:pos="2880"/>
        <w:tab w:val="left" w:pos="3420"/>
        <w:tab w:val="left" w:pos="3600"/>
        <w:tab w:val="right" w:pos="15390"/>
      </w:tabs>
      <w:ind w:right="360"/>
      <w:rPr>
        <w:sz w:val="16"/>
      </w:rPr>
    </w:pPr>
    <w:r>
      <w:rPr>
        <w:sz w:val="16"/>
      </w:rPr>
      <w:t>Originator:</w:t>
    </w:r>
    <w:r>
      <w:rPr>
        <w:sz w:val="16"/>
      </w:rPr>
      <w:tab/>
      <w:t>T O’Neill</w:t>
    </w:r>
    <w:r>
      <w:rPr>
        <w:sz w:val="16"/>
      </w:rPr>
      <w:tab/>
      <w:t>Issue:</w:t>
    </w:r>
    <w:r>
      <w:rPr>
        <w:sz w:val="16"/>
      </w:rPr>
      <w:tab/>
      <w:t>1.2</w:t>
    </w:r>
  </w:p>
  <w:p w14:paraId="3A0B2F2A" w14:textId="77777777" w:rsidR="002A569F" w:rsidRDefault="002A569F">
    <w:pPr>
      <w:pStyle w:val="Footer"/>
      <w:tabs>
        <w:tab w:val="clear" w:pos="4153"/>
        <w:tab w:val="clear" w:pos="8306"/>
        <w:tab w:val="left" w:pos="900"/>
        <w:tab w:val="left" w:pos="2880"/>
        <w:tab w:val="left" w:pos="3420"/>
        <w:tab w:val="left" w:pos="3600"/>
        <w:tab w:val="right" w:pos="15390"/>
      </w:tabs>
      <w:ind w:right="360"/>
    </w:pPr>
    <w:r>
      <w:rPr>
        <w:sz w:val="16"/>
      </w:rPr>
      <w:t>Date:</w:t>
    </w:r>
    <w:r>
      <w:rPr>
        <w:sz w:val="16"/>
      </w:rPr>
      <w:tab/>
      <w:t>Nov 21</w: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FD0F" w14:textId="77777777" w:rsidR="0064284A" w:rsidRDefault="00642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F733" w14:textId="77777777" w:rsidR="0064284A" w:rsidRDefault="0064284A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7080" w14:textId="2A0F5A96" w:rsidR="0064284A" w:rsidRDefault="0064284A" w:rsidP="003F79BA">
    <w:pPr>
      <w:pStyle w:val="Footer"/>
      <w:tabs>
        <w:tab w:val="clear" w:pos="4153"/>
        <w:tab w:val="clear" w:pos="8306"/>
        <w:tab w:val="left" w:pos="900"/>
        <w:tab w:val="left" w:pos="2880"/>
        <w:tab w:val="left" w:pos="3420"/>
        <w:tab w:val="left" w:pos="3600"/>
        <w:tab w:val="right" w:pos="1539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8DB9" w14:textId="77777777" w:rsidR="00426446" w:rsidRDefault="00426446">
      <w:r>
        <w:separator/>
      </w:r>
    </w:p>
  </w:footnote>
  <w:footnote w:type="continuationSeparator" w:id="0">
    <w:p w14:paraId="74CD7BD7" w14:textId="77777777" w:rsidR="00426446" w:rsidRDefault="00426446">
      <w:r>
        <w:continuationSeparator/>
      </w:r>
    </w:p>
  </w:footnote>
  <w:footnote w:type="continuationNotice" w:id="1">
    <w:p w14:paraId="5C0F3512" w14:textId="77777777" w:rsidR="00426446" w:rsidRDefault="0042644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8E8B2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2C092C"/>
    <w:multiLevelType w:val="hybridMultilevel"/>
    <w:tmpl w:val="09CE7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2014"/>
    <w:multiLevelType w:val="hybridMultilevel"/>
    <w:tmpl w:val="ADE48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24B7C"/>
    <w:multiLevelType w:val="hybridMultilevel"/>
    <w:tmpl w:val="550A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B5BDD"/>
    <w:multiLevelType w:val="hybridMultilevel"/>
    <w:tmpl w:val="CAA83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23BF1"/>
    <w:multiLevelType w:val="hybridMultilevel"/>
    <w:tmpl w:val="9E243F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17065D"/>
    <w:multiLevelType w:val="hybridMultilevel"/>
    <w:tmpl w:val="6E32D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D00DE"/>
    <w:multiLevelType w:val="hybridMultilevel"/>
    <w:tmpl w:val="06486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57BD0"/>
    <w:multiLevelType w:val="hybridMultilevel"/>
    <w:tmpl w:val="43AA5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27868"/>
    <w:multiLevelType w:val="hybridMultilevel"/>
    <w:tmpl w:val="E4D451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B257DB"/>
    <w:multiLevelType w:val="hybridMultilevel"/>
    <w:tmpl w:val="4F643A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16F54"/>
    <w:multiLevelType w:val="hybridMultilevel"/>
    <w:tmpl w:val="87008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9F"/>
    <w:rsid w:val="0001056B"/>
    <w:rsid w:val="0001659B"/>
    <w:rsid w:val="000439A3"/>
    <w:rsid w:val="0009686F"/>
    <w:rsid w:val="000B1837"/>
    <w:rsid w:val="000B2446"/>
    <w:rsid w:val="000C023D"/>
    <w:rsid w:val="000C5DEC"/>
    <w:rsid w:val="000D05F8"/>
    <w:rsid w:val="000D3197"/>
    <w:rsid w:val="000D759A"/>
    <w:rsid w:val="000E065F"/>
    <w:rsid w:val="000F43F7"/>
    <w:rsid w:val="000F7A23"/>
    <w:rsid w:val="00102079"/>
    <w:rsid w:val="001112EB"/>
    <w:rsid w:val="00117DB3"/>
    <w:rsid w:val="0013301B"/>
    <w:rsid w:val="00160964"/>
    <w:rsid w:val="001972AF"/>
    <w:rsid w:val="001B60D2"/>
    <w:rsid w:val="001C68D2"/>
    <w:rsid w:val="00201714"/>
    <w:rsid w:val="0023005E"/>
    <w:rsid w:val="002343A5"/>
    <w:rsid w:val="00262FC8"/>
    <w:rsid w:val="00270683"/>
    <w:rsid w:val="00275C44"/>
    <w:rsid w:val="00280813"/>
    <w:rsid w:val="00292C9F"/>
    <w:rsid w:val="002A4023"/>
    <w:rsid w:val="002A569F"/>
    <w:rsid w:val="002A7EDE"/>
    <w:rsid w:val="00302CEE"/>
    <w:rsid w:val="00307E68"/>
    <w:rsid w:val="00343DF4"/>
    <w:rsid w:val="00346D27"/>
    <w:rsid w:val="003670B6"/>
    <w:rsid w:val="00370246"/>
    <w:rsid w:val="00384686"/>
    <w:rsid w:val="003B751C"/>
    <w:rsid w:val="003C0033"/>
    <w:rsid w:val="003C098E"/>
    <w:rsid w:val="003E4CC8"/>
    <w:rsid w:val="003F79BA"/>
    <w:rsid w:val="004227F7"/>
    <w:rsid w:val="0042641A"/>
    <w:rsid w:val="00426446"/>
    <w:rsid w:val="00426E0F"/>
    <w:rsid w:val="00441099"/>
    <w:rsid w:val="00442DE0"/>
    <w:rsid w:val="00466A5E"/>
    <w:rsid w:val="0048661B"/>
    <w:rsid w:val="00491D8D"/>
    <w:rsid w:val="00495CF1"/>
    <w:rsid w:val="004B086B"/>
    <w:rsid w:val="004C7937"/>
    <w:rsid w:val="004D0326"/>
    <w:rsid w:val="00507E75"/>
    <w:rsid w:val="00512BC4"/>
    <w:rsid w:val="0052131F"/>
    <w:rsid w:val="00521580"/>
    <w:rsid w:val="00553734"/>
    <w:rsid w:val="00580AB4"/>
    <w:rsid w:val="005832F2"/>
    <w:rsid w:val="0058769F"/>
    <w:rsid w:val="0059373D"/>
    <w:rsid w:val="005A21FA"/>
    <w:rsid w:val="005A272C"/>
    <w:rsid w:val="005A6600"/>
    <w:rsid w:val="005B4076"/>
    <w:rsid w:val="005D2920"/>
    <w:rsid w:val="005D431F"/>
    <w:rsid w:val="005D4A99"/>
    <w:rsid w:val="005E17C1"/>
    <w:rsid w:val="005F5798"/>
    <w:rsid w:val="006050BC"/>
    <w:rsid w:val="006366C5"/>
    <w:rsid w:val="00640011"/>
    <w:rsid w:val="0064284A"/>
    <w:rsid w:val="00644601"/>
    <w:rsid w:val="006828DF"/>
    <w:rsid w:val="006D02DE"/>
    <w:rsid w:val="006D4069"/>
    <w:rsid w:val="006D4906"/>
    <w:rsid w:val="006E4A76"/>
    <w:rsid w:val="00706CA8"/>
    <w:rsid w:val="00724E45"/>
    <w:rsid w:val="0074682A"/>
    <w:rsid w:val="007648D4"/>
    <w:rsid w:val="00770EBD"/>
    <w:rsid w:val="00787C5B"/>
    <w:rsid w:val="007B2065"/>
    <w:rsid w:val="007B7ADB"/>
    <w:rsid w:val="007E4865"/>
    <w:rsid w:val="00802B62"/>
    <w:rsid w:val="00817448"/>
    <w:rsid w:val="0087668F"/>
    <w:rsid w:val="00893BFB"/>
    <w:rsid w:val="008D2DD3"/>
    <w:rsid w:val="008E6B33"/>
    <w:rsid w:val="008F469A"/>
    <w:rsid w:val="00906A06"/>
    <w:rsid w:val="00933AD2"/>
    <w:rsid w:val="00947383"/>
    <w:rsid w:val="00955731"/>
    <w:rsid w:val="009C4BF8"/>
    <w:rsid w:val="00A03485"/>
    <w:rsid w:val="00A03A1D"/>
    <w:rsid w:val="00A04BE4"/>
    <w:rsid w:val="00A87518"/>
    <w:rsid w:val="00AA2D57"/>
    <w:rsid w:val="00AA3482"/>
    <w:rsid w:val="00AB255E"/>
    <w:rsid w:val="00AB67E2"/>
    <w:rsid w:val="00AC0BC1"/>
    <w:rsid w:val="00AD044E"/>
    <w:rsid w:val="00AF319C"/>
    <w:rsid w:val="00B15281"/>
    <w:rsid w:val="00B21BDF"/>
    <w:rsid w:val="00B32C97"/>
    <w:rsid w:val="00B41329"/>
    <w:rsid w:val="00B46559"/>
    <w:rsid w:val="00B51A3D"/>
    <w:rsid w:val="00B63FF5"/>
    <w:rsid w:val="00B84424"/>
    <w:rsid w:val="00BB1E03"/>
    <w:rsid w:val="00BB2A0E"/>
    <w:rsid w:val="00BB75E5"/>
    <w:rsid w:val="00BF460D"/>
    <w:rsid w:val="00BF6AA4"/>
    <w:rsid w:val="00C17C0C"/>
    <w:rsid w:val="00C71EB9"/>
    <w:rsid w:val="00C72DE1"/>
    <w:rsid w:val="00CA77C4"/>
    <w:rsid w:val="00CC5279"/>
    <w:rsid w:val="00CF7438"/>
    <w:rsid w:val="00D12FA6"/>
    <w:rsid w:val="00D36307"/>
    <w:rsid w:val="00D50268"/>
    <w:rsid w:val="00D513F9"/>
    <w:rsid w:val="00D5570A"/>
    <w:rsid w:val="00D817E7"/>
    <w:rsid w:val="00D9555F"/>
    <w:rsid w:val="00DC0877"/>
    <w:rsid w:val="00DE7AB3"/>
    <w:rsid w:val="00E40D03"/>
    <w:rsid w:val="00E42B3A"/>
    <w:rsid w:val="00E64249"/>
    <w:rsid w:val="00E66075"/>
    <w:rsid w:val="00E759F1"/>
    <w:rsid w:val="00E81A35"/>
    <w:rsid w:val="00E872D1"/>
    <w:rsid w:val="00E954B8"/>
    <w:rsid w:val="00EA4D9F"/>
    <w:rsid w:val="00EB797C"/>
    <w:rsid w:val="00EC0337"/>
    <w:rsid w:val="00EC1F57"/>
    <w:rsid w:val="00ED5CDC"/>
    <w:rsid w:val="00EE442B"/>
    <w:rsid w:val="00F045A5"/>
    <w:rsid w:val="00F1158F"/>
    <w:rsid w:val="00F14F4C"/>
    <w:rsid w:val="00F20933"/>
    <w:rsid w:val="00F35523"/>
    <w:rsid w:val="00F4040C"/>
    <w:rsid w:val="00F4191D"/>
    <w:rsid w:val="00F43C05"/>
    <w:rsid w:val="00F528ED"/>
    <w:rsid w:val="00F73960"/>
    <w:rsid w:val="00F77398"/>
    <w:rsid w:val="00F87A58"/>
    <w:rsid w:val="00FB5C93"/>
    <w:rsid w:val="00FC783B"/>
    <w:rsid w:val="00FD1C6B"/>
    <w:rsid w:val="00FD4EB7"/>
    <w:rsid w:val="00FF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59651B46"/>
  <w15:docId w15:val="{185626A0-DB0E-423F-A6FA-21EF6A7B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191D"/>
    <w:rPr>
      <w:sz w:val="24"/>
    </w:rPr>
  </w:style>
  <w:style w:type="paragraph" w:styleId="Heading1">
    <w:name w:val="heading 1"/>
    <w:basedOn w:val="Normal"/>
    <w:next w:val="Normal"/>
    <w:qFormat/>
    <w:rsid w:val="0087668F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87668F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87668F"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87668F"/>
    <w:pPr>
      <w:keepNext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rsid w:val="0087668F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87668F"/>
    <w:pPr>
      <w:keepNext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rsid w:val="0087668F"/>
    <w:pPr>
      <w:keepNext/>
      <w:jc w:val="center"/>
      <w:outlineLvl w:val="6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668F"/>
    <w:pPr>
      <w:tabs>
        <w:tab w:val="center" w:pos="4153"/>
        <w:tab w:val="right" w:pos="8306"/>
      </w:tabs>
    </w:pPr>
    <w:rPr>
      <w:sz w:val="20"/>
      <w:lang w:eastAsia="en-US"/>
    </w:rPr>
  </w:style>
  <w:style w:type="character" w:styleId="PageNumber">
    <w:name w:val="page number"/>
    <w:basedOn w:val="DefaultParagraphFont"/>
    <w:rsid w:val="0087668F"/>
  </w:style>
  <w:style w:type="paragraph" w:styleId="Footer">
    <w:name w:val="footer"/>
    <w:basedOn w:val="Normal"/>
    <w:rsid w:val="0087668F"/>
    <w:pPr>
      <w:tabs>
        <w:tab w:val="center" w:pos="4153"/>
        <w:tab w:val="right" w:pos="8306"/>
      </w:tabs>
    </w:pPr>
    <w:rPr>
      <w:sz w:val="20"/>
    </w:rPr>
  </w:style>
  <w:style w:type="paragraph" w:styleId="BlockText">
    <w:name w:val="Block Text"/>
    <w:basedOn w:val="Normal"/>
    <w:rsid w:val="0087668F"/>
    <w:pPr>
      <w:ind w:left="113" w:right="113"/>
      <w:jc w:val="center"/>
    </w:pPr>
  </w:style>
  <w:style w:type="paragraph" w:styleId="BodyText">
    <w:name w:val="Body Text"/>
    <w:basedOn w:val="Normal"/>
    <w:rsid w:val="0087668F"/>
    <w:pPr>
      <w:jc w:val="center"/>
    </w:pPr>
    <w:rPr>
      <w:rFonts w:ascii="Arial" w:hAnsi="Arial"/>
      <w:b/>
      <w:sz w:val="18"/>
    </w:rPr>
  </w:style>
  <w:style w:type="paragraph" w:styleId="BalloonText">
    <w:name w:val="Balloon Text"/>
    <w:basedOn w:val="Normal"/>
    <w:link w:val="BalloonTextChar"/>
    <w:rsid w:val="005E17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17C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8E6B33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B46559"/>
    <w:pPr>
      <w:ind w:left="720"/>
      <w:contextualSpacing/>
    </w:pPr>
  </w:style>
  <w:style w:type="paragraph" w:customStyle="1" w:styleId="StandardText">
    <w:name w:val="Standard Text"/>
    <w:basedOn w:val="Normal"/>
    <w:rsid w:val="00B21BDF"/>
    <w:rPr>
      <w:rFonts w:ascii="Arial" w:hAnsi="Arial"/>
      <w:b/>
      <w:sz w:val="20"/>
      <w:lang w:val="en-US" w:eastAsia="en-AU"/>
    </w:rPr>
  </w:style>
  <w:style w:type="paragraph" w:customStyle="1" w:styleId="Name">
    <w:name w:val="Name"/>
    <w:basedOn w:val="Normal"/>
    <w:next w:val="StandardText"/>
    <w:rsid w:val="00B21BDF"/>
    <w:pPr>
      <w:spacing w:after="280"/>
      <w:jc w:val="center"/>
    </w:pPr>
    <w:rPr>
      <w:rFonts w:ascii="Arial" w:hAnsi="Arial"/>
      <w:b/>
      <w:sz w:val="28"/>
      <w:lang w:val="en-US" w:eastAsia="en-AU"/>
    </w:rPr>
  </w:style>
  <w:style w:type="paragraph" w:customStyle="1" w:styleId="Default">
    <w:name w:val="Default"/>
    <w:rsid w:val="004866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B2446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5F579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D406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D406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D406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D4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D40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se.gov.uk/coronavirus/equipment-and-machinery/air-conditioning-and-ventilation/index.ht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hs.uk/live-well/healthy-body/best-way-to-wash-your-hands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D70F5C6F63F439DC3E358658F9E17" ma:contentTypeVersion="18" ma:contentTypeDescription="Create a new document." ma:contentTypeScope="" ma:versionID="82cb9c85630682225f178c53fc70f681">
  <xsd:schema xmlns:xsd="http://www.w3.org/2001/XMLSchema" xmlns:xs="http://www.w3.org/2001/XMLSchema" xmlns:p="http://schemas.microsoft.com/office/2006/metadata/properties" xmlns:ns3="06b1f042-f83e-4ee4-8714-1452226c2721" xmlns:ns4="201d6fbd-3a26-4829-b92c-d7236b601407" targetNamespace="http://schemas.microsoft.com/office/2006/metadata/properties" ma:root="true" ma:fieldsID="a5906c4977432ca5ae9f8db4d1160b02" ns3:_="" ns4:_="">
    <xsd:import namespace="06b1f042-f83e-4ee4-8714-1452226c2721"/>
    <xsd:import namespace="201d6fbd-3a26-4829-b92c-d7236b60140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1f042-f83e-4ee4-8714-1452226c2721" elementFormDefault="qualified">
    <xsd:import namespace="http://schemas.microsoft.com/office/2006/documentManagement/types"/>
    <xsd:import namespace="http://schemas.microsoft.com/office/infopath/2007/PartnerControls"/>
    <xsd:element name="SharedWithUsers" ma:index="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4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d6fbd-3a26-4829-b92c-d7236b6014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7" nillable="true" ma:displayName="Tags" ma:internalName="MediaServiceAutoTags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A008-2759-4A2A-96DF-D1B0813144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6b1f042-f83e-4ee4-8714-1452226c2721"/>
    <ds:schemaRef ds:uri="201d6fbd-3a26-4829-b92c-d7236b60140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61C1CA-3FD6-49E7-8A4F-8B4E1CE21D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2CB9F-EBD9-4A1F-AD6B-0C8C58585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1f042-f83e-4ee4-8714-1452226c2721"/>
    <ds:schemaRef ds:uri="201d6fbd-3a26-4829-b92c-d7236b6014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3E074A-0DBE-41CD-ACDA-42A6B3EC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TASK/JOB RISK ASSESSMENT</vt:lpstr>
    </vt:vector>
  </TitlesOfParts>
  <Company>Qualtech Services Limited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TASK/JOB RISK ASSESSMENT</dc:title>
  <dc:subject/>
  <dc:creator>Lorraine Matthews</dc:creator>
  <cp:keywords/>
  <dc:description/>
  <cp:lastModifiedBy>Tracey O'Neill</cp:lastModifiedBy>
  <cp:revision>2</cp:revision>
  <cp:lastPrinted>2011-06-15T15:19:00Z</cp:lastPrinted>
  <dcterms:created xsi:type="dcterms:W3CDTF">2022-01-07T16:21:00Z</dcterms:created>
  <dcterms:modified xsi:type="dcterms:W3CDTF">2022-01-07T16:21:00Z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0x010100ACBD70F5C6F63F439DC3E358658F9E17</vt:lpwstr>
  </property>
</Properties>
</file>